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C3A" w:rsidRPr="004543A2" w:rsidRDefault="004543A2" w:rsidP="004543A2">
      <w:pPr>
        <w:jc w:val="both"/>
        <w:rPr>
          <w:b/>
          <w:szCs w:val="28"/>
        </w:rPr>
      </w:pPr>
      <w:r w:rsidRPr="004543A2">
        <w:rPr>
          <w:b/>
          <w:szCs w:val="28"/>
        </w:rPr>
        <w:t>Основные традиции и обычаи кубанских казаков</w:t>
      </w:r>
    </w:p>
    <w:p w:rsidR="004543A2" w:rsidRPr="004543A2" w:rsidRDefault="004543A2" w:rsidP="004543A2">
      <w:pPr>
        <w:jc w:val="both"/>
        <w:rPr>
          <w:b/>
          <w:szCs w:val="28"/>
        </w:rPr>
      </w:pPr>
    </w:p>
    <w:p w:rsidR="004543A2" w:rsidRPr="004543A2" w:rsidRDefault="004543A2" w:rsidP="004543A2">
      <w:pPr>
        <w:pStyle w:val="20"/>
        <w:widowControl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4543A2">
        <w:rPr>
          <w:rStyle w:val="2115pt"/>
          <w:rFonts w:ascii="Times New Roman" w:hAnsi="Times New Roman" w:cs="Times New Roman"/>
          <w:sz w:val="28"/>
          <w:szCs w:val="28"/>
        </w:rPr>
        <w:t xml:space="preserve">Казачьи традиции. 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Каждый народ обладает своими тради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ционными ценностями, имеет представления о смысле жизни, о добре и зле, о личном и общественном.</w:t>
      </w:r>
    </w:p>
    <w:p w:rsidR="004543A2" w:rsidRPr="004543A2" w:rsidRDefault="004543A2" w:rsidP="004543A2">
      <w:pPr>
        <w:pStyle w:val="20"/>
        <w:widowControl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Это нормы поведения, идеалы, к которым следует стремиться.</w:t>
      </w:r>
    </w:p>
    <w:p w:rsidR="004543A2" w:rsidRPr="004543A2" w:rsidRDefault="004543A2" w:rsidP="004543A2">
      <w:pPr>
        <w:pStyle w:val="20"/>
        <w:widowControl/>
        <w:shd w:val="clear" w:color="auto" w:fill="auto"/>
        <w:spacing w:before="0" w:line="240" w:lineRule="auto"/>
        <w:ind w:right="280" w:firstLine="44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Среди ценностей Кубанского казачест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ва на первом месте всегда стояло право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славие. Православная вера пронизывала все стороны жизни казачьего войска, ста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ницы, казачьей семьи.</w:t>
      </w:r>
    </w:p>
    <w:p w:rsidR="004543A2" w:rsidRDefault="004543A2" w:rsidP="004543A2">
      <w:pPr>
        <w:pStyle w:val="20"/>
        <w:widowControl/>
        <w:shd w:val="clear" w:color="auto" w:fill="auto"/>
        <w:tabs>
          <w:tab w:val="left" w:pos="5707"/>
        </w:tabs>
        <w:spacing w:before="0" w:line="240" w:lineRule="auto"/>
        <w:ind w:right="-1" w:firstLine="440"/>
        <w:rPr>
          <w:rFonts w:ascii="Times New Roman" w:hAnsi="Times New Roman" w:cs="Times New Roman"/>
          <w:color w:val="000000"/>
          <w:szCs w:val="28"/>
          <w:lang w:eastAsia="ru-RU" w:bidi="ru-RU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Казачество всегда стремилось создать своё справедливое общество, и поэтому намного дороже, чем материальный до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статок, казаки ценили волю.</w:t>
      </w:r>
    </w:p>
    <w:p w:rsidR="004543A2" w:rsidRPr="004543A2" w:rsidRDefault="004543A2" w:rsidP="004543A2">
      <w:pPr>
        <w:pStyle w:val="20"/>
        <w:widowControl/>
        <w:shd w:val="clear" w:color="auto" w:fill="auto"/>
        <w:tabs>
          <w:tab w:val="left" w:pos="5707"/>
        </w:tabs>
        <w:spacing w:before="0" w:line="240" w:lineRule="auto"/>
        <w:ind w:right="-1" w:firstLine="44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Несмотря на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постепе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нное подавление казачьих вольнос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тей госуда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рством, установка на волю и са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мостоя</w:t>
      </w:r>
      <w:r w:rsidR="003B1C87">
        <w:rPr>
          <w:rFonts w:ascii="Times New Roman" w:hAnsi="Times New Roman" w:cs="Times New Roman"/>
          <w:color w:val="000000"/>
          <w:szCs w:val="28"/>
          <w:lang w:eastAsia="ru-RU" w:bidi="ru-RU"/>
        </w:rPr>
        <w:t>тельность на станичном и краевом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уровне сохранялась даже в первые десятилетия советской власти. Очень ценились коллективизм и братство.</w:t>
      </w:r>
    </w:p>
    <w:p w:rsidR="004543A2" w:rsidRPr="004543A2" w:rsidRDefault="004543A2" w:rsidP="004543A2">
      <w:pPr>
        <w:pStyle w:val="20"/>
        <w:widowControl/>
        <w:shd w:val="clear" w:color="auto" w:fill="auto"/>
        <w:tabs>
          <w:tab w:val="left" w:pos="2074"/>
        </w:tabs>
        <w:spacing w:before="0" w:line="240" w:lineRule="auto"/>
        <w:ind w:firstLine="440"/>
        <w:rPr>
          <w:rFonts w:ascii="Times New Roman" w:hAnsi="Times New Roman" w:cs="Times New Roman"/>
          <w:color w:val="000000"/>
          <w:szCs w:val="28"/>
          <w:lang w:eastAsia="ru-RU" w:bidi="ru-RU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Единство и взаимопомощь были важны и жизне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нно необходимы казакам. Станич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ники вместе уходили на службу, служили в одном полку или батальоне. Через одни</w:t>
      </w:r>
      <w:r>
        <w:rPr>
          <w:rStyle w:val="275pt"/>
          <w:rFonts w:ascii="Times New Roman" w:hAnsi="Times New Roman" w:cs="Times New Roman"/>
          <w:sz w:val="28"/>
          <w:szCs w:val="28"/>
        </w:rPr>
        <w:t xml:space="preserve"> </w:t>
      </w:r>
      <w:r w:rsidRPr="004543A2">
        <w:rPr>
          <w:rStyle w:val="275pt"/>
          <w:rFonts w:ascii="Times New Roman" w:hAnsi="Times New Roman" w:cs="Times New Roman"/>
          <w:b w:val="0"/>
          <w:sz w:val="28"/>
          <w:szCs w:val="28"/>
        </w:rPr>
        <w:t xml:space="preserve">и те </w:t>
      </w:r>
      <w:proofErr w:type="gramStart"/>
      <w:r w:rsidRPr="004543A2">
        <w:rPr>
          <w:rStyle w:val="275pt"/>
          <w:rFonts w:ascii="Times New Roman" w:hAnsi="Times New Roman" w:cs="Times New Roman"/>
          <w:b w:val="0"/>
          <w:sz w:val="28"/>
          <w:szCs w:val="28"/>
        </w:rPr>
        <w:t>же</w:t>
      </w:r>
      <w:r>
        <w:rPr>
          <w:rStyle w:val="275pt"/>
          <w:rFonts w:ascii="Times New Roman" w:hAnsi="Times New Roman" w:cs="Times New Roman"/>
          <w:sz w:val="28"/>
          <w:szCs w:val="28"/>
        </w:rPr>
        <w:t xml:space="preserve"> 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воинские</w:t>
      </w:r>
      <w:proofErr w:type="gramEnd"/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подразделения проходило несколько поколений жителей станицы. Правило «сам погибай, а товарища выручай» редко нарушалось в казачьей среде. Если подобное случалось, позор падал не только на провинившегося, но и на его род, потомков.</w:t>
      </w:r>
    </w:p>
    <w:p w:rsidR="004543A2" w:rsidRPr="004543A2" w:rsidRDefault="004543A2" w:rsidP="004543A2">
      <w:pPr>
        <w:pStyle w:val="20"/>
        <w:widowControl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В станичном быту практиковались различные формы вза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имопомощи. Казачья община заб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отилась о вдовах и сиротах, оказывала помощь нуждающимся при снаряж</w:t>
      </w:r>
      <w:r w:rsidR="003B1C87">
        <w:rPr>
          <w:rFonts w:ascii="Times New Roman" w:hAnsi="Times New Roman" w:cs="Times New Roman"/>
          <w:color w:val="000000"/>
          <w:szCs w:val="28"/>
          <w:lang w:eastAsia="ru-RU" w:bidi="ru-RU"/>
        </w:rPr>
        <w:t>е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нии на военную службу. На 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случай н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еурожая в каждой станице создавался запасной фонд зерна. Имелись и запасные общественные земли. Друг к другу каза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ки одного возраста нередко обращались со словами «брат», «</w:t>
      </w:r>
      <w:proofErr w:type="spellStart"/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братко</w:t>
      </w:r>
      <w:proofErr w:type="spellEnd"/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».</w:t>
      </w:r>
    </w:p>
    <w:p w:rsidR="004543A2" w:rsidRDefault="004543A2" w:rsidP="004543A2">
      <w:pPr>
        <w:pStyle w:val="20"/>
        <w:widowControl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color w:val="000000"/>
          <w:szCs w:val="28"/>
          <w:lang w:eastAsia="ru-RU" w:bidi="ru-RU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Значительное место занимали пред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 xml:space="preserve">ставления о малой и большой Родине. </w:t>
      </w:r>
    </w:p>
    <w:p w:rsidR="004543A2" w:rsidRPr="004543A2" w:rsidRDefault="004543A2" w:rsidP="004543A2">
      <w:pPr>
        <w:pStyle w:val="20"/>
        <w:widowControl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Ку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банские казаки принимали самое актив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ное участие в обороне и освоении рубежей Российской империи. Защиту Отечества кубанцы рассматривали как одну из ос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новных, святых обязанностей. Отношение к малой родине - Ку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бани было искренним, тёплым. Тяжело переживали казаки рас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ставание с родным краем.</w:t>
      </w:r>
    </w:p>
    <w:p w:rsidR="004543A2" w:rsidRPr="004543A2" w:rsidRDefault="004543A2" w:rsidP="004543A2">
      <w:pPr>
        <w:pStyle w:val="20"/>
        <w:widowControl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Обязательное несение военной службы предопределило высо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кое значение среди казачьих ценностей таких качеств, как от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 xml:space="preserve">вага, физическая сила и ловкость, выносливость. В кулачных станичных боях, в скачках и джигитовках закалялся характер, казачья молодёжь набиралась сил и сноровки. Отважные и 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                        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за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служенные казаки, Георгиевские кавалеры пользовались всеоб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щим уважением.</w:t>
      </w:r>
    </w:p>
    <w:p w:rsidR="004543A2" w:rsidRPr="004543A2" w:rsidRDefault="004543A2" w:rsidP="004543A2">
      <w:pPr>
        <w:pStyle w:val="20"/>
        <w:widowControl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Высоко ценились в казачьей среде тру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 xml:space="preserve">долюбие, честность, щедрость. 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Порица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лись — жадность, жестокость, воровство.</w:t>
      </w:r>
    </w:p>
    <w:p w:rsidR="004543A2" w:rsidRPr="004543A2" w:rsidRDefault="004543A2" w:rsidP="004543A2">
      <w:pPr>
        <w:pStyle w:val="20"/>
        <w:widowControl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Важная роль отводилась твёрдым нравст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венным устоям, трезвому образу жизни.</w:t>
      </w:r>
    </w:p>
    <w:p w:rsidR="004543A2" w:rsidRPr="004543A2" w:rsidRDefault="004543A2" w:rsidP="004543A2">
      <w:pPr>
        <w:pStyle w:val="20"/>
        <w:widowControl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В семейной и станичной жизни харак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терным было уважительное отношение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к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старшим, особенно к старикам. К роди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 xml:space="preserve">телям обращались </w:t>
      </w:r>
      <w:proofErr w:type="gramStart"/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на вы</w:t>
      </w:r>
      <w:proofErr w:type="gramEnd"/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.</w:t>
      </w:r>
    </w:p>
    <w:p w:rsidR="004543A2" w:rsidRDefault="004543A2" w:rsidP="004543A2">
      <w:pPr>
        <w:pStyle w:val="20"/>
        <w:widowControl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color w:val="000000"/>
          <w:szCs w:val="28"/>
          <w:lang w:eastAsia="ru-RU" w:bidi="ru-RU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lastRenderedPageBreak/>
        <w:t>Особое место среди ценностей отводи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лось исторической и духовно-нравственной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памяти. Благодаря устной традиции, передаче информации от дед</w:t>
      </w:r>
      <w:r w:rsidRPr="004543A2">
        <w:rPr>
          <w:rFonts w:ascii="Times New Roman" w:hAnsi="Times New Roman" w:cs="Times New Roman"/>
          <w:color w:val="000000"/>
          <w:szCs w:val="28"/>
          <w:vertAlign w:val="subscript"/>
          <w:lang w:eastAsia="ru-RU" w:bidi="ru-RU"/>
        </w:rPr>
        <w:t xml:space="preserve">а 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к отцу, от отца к сыну, от бабушки к внучке кубанцы сохраняли свою самобытную культуру.</w:t>
      </w:r>
    </w:p>
    <w:p w:rsidR="004543A2" w:rsidRDefault="004543A2" w:rsidP="004543A2">
      <w:pPr>
        <w:pStyle w:val="20"/>
        <w:widowControl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color w:val="000000"/>
          <w:szCs w:val="28"/>
          <w:lang w:eastAsia="ru-RU" w:bidi="ru-RU"/>
        </w:rPr>
      </w:pPr>
    </w:p>
    <w:p w:rsidR="004543A2" w:rsidRPr="004543A2" w:rsidRDefault="004543A2" w:rsidP="004543A2">
      <w:pPr>
        <w:pStyle w:val="22"/>
        <w:keepNext/>
        <w:keepLines/>
        <w:shd w:val="clear" w:color="auto" w:fill="auto"/>
        <w:spacing w:before="0" w:after="0" w:line="240" w:lineRule="auto"/>
        <w:ind w:firstLine="380"/>
        <w:jc w:val="both"/>
        <w:outlineLvl w:val="9"/>
        <w:rPr>
          <w:rFonts w:ascii="Times New Roman" w:hAnsi="Times New Roman" w:cs="Times New Roman"/>
          <w:sz w:val="28"/>
          <w:szCs w:val="28"/>
        </w:rPr>
      </w:pPr>
      <w:bookmarkStart w:id="0" w:name="bookmark2"/>
      <w:r w:rsidRPr="004543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Воспитание в казачьей семье</w:t>
      </w:r>
      <w:bookmarkEnd w:id="0"/>
    </w:p>
    <w:p w:rsidR="004543A2" w:rsidRPr="004543A2" w:rsidRDefault="004543A2" w:rsidP="004543A2">
      <w:pPr>
        <w:pStyle w:val="20"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Приобщение детей к каза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чьим истокам начиналось с колыбели. «Татары шли, ковылю жгли», - пела мать, укачивая малыша, оставляя в его сознании главное предназначение казачества - защиту родной земли. Маль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чик до семилетнего возраста находился на попечении женщин. За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 xml:space="preserve">тем казачат начинали приучать к мужской работе. Выполняя роль </w:t>
      </w:r>
      <w:proofErr w:type="spellStart"/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погонычей</w:t>
      </w:r>
      <w:proofErr w:type="spellEnd"/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рабочего скота в поле, дети усваивали навыки тяжёлого 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тру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да хлебороба. Мальчик старался во всём подражать главе семьи.</w:t>
      </w:r>
    </w:p>
    <w:p w:rsidR="004543A2" w:rsidRPr="004543A2" w:rsidRDefault="004543A2" w:rsidP="004543A2">
      <w:pPr>
        <w:pStyle w:val="20"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В девочке старались развить женственность, трудолюбие, тер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 xml:space="preserve">пение и отзывчивость. Они всегда начинали работать с раннего 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во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зраста. В доме помогали матери: стирали, мыли полы, готови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ли 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обед, чинили одежду. Учи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лись шить, вязать, вышивать. Дела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лось это и в играх: обшивали кукол, а учились на всю жизнь.</w:t>
      </w:r>
    </w:p>
    <w:p w:rsidR="004543A2" w:rsidRPr="004543A2" w:rsidRDefault="004543A2" w:rsidP="004543A2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Была у девочек и особенная забота - 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нянчить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 младших. Дочки носили в поле отцу и братьям еду, штопали обтрепавшуюся в работе одежду. Однако труд с ранних лет не исключал игры, радости и веселья.</w:t>
      </w:r>
    </w:p>
    <w:p w:rsidR="004543A2" w:rsidRPr="004543A2" w:rsidRDefault="004543A2" w:rsidP="004543A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4543A2">
        <w:rPr>
          <w:rStyle w:val="2115pt"/>
          <w:rFonts w:ascii="Times New Roman" w:hAnsi="Times New Roman" w:cs="Times New Roman"/>
          <w:sz w:val="28"/>
          <w:szCs w:val="28"/>
        </w:rPr>
        <w:t xml:space="preserve">Поощрения и наказания. 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Особая роль в воспитании отводилась как наказаниям, так и </w:t>
      </w:r>
      <w:r>
        <w:rPr>
          <w:rFonts w:ascii="Times New Roman" w:hAnsi="Times New Roman" w:cs="Times New Roman"/>
          <w:color w:val="000000"/>
          <w:szCs w:val="28"/>
          <w:lang w:eastAsia="ru-RU" w:bidi="ru-RU"/>
        </w:rPr>
        <w:t>поощрениям. За небольшие шкоды-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провинности наказывала мама: могла от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стегать хворостиной, шлёпнуть, поставить на колени. Отцовское наказание было бо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лее жёстким, но это не обязательно была порка. Физическое наказание применя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лось отцом при тяжких проступках, когда ребёнок подвергал опасности свою или чужую жизнь, при утере скота, воровстве.</w:t>
      </w:r>
    </w:p>
    <w:p w:rsidR="004543A2" w:rsidRPr="004543A2" w:rsidRDefault="004543A2" w:rsidP="004543A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Поощрение в казачьей семье выражалось в добром слове, в похвале: «Ты у нас помощник, казак». Важному средству вос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питания - поведению за столом - отводилось особое место. Перед едой обязательно банили (мыли руки), глава семьи читал молитву, затем все садились на лавки. Отец, перекрестив нож, резал хлеб и раздавал всем. Нельзя было допускать, чтобы на пол падали хлебные крошки. Считалось, что хлеб - прообраз тела Христова и дети, наступив на крошки, будут его топтать. Из общей миски детей учили черпать еду по очереди, соблюдая порядок старшин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ства. За неправильное поведение отец мог провинившегося уда</w:t>
      </w: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softHyphen/>
        <w:t>рить ложкой по лбу или того хуже: выгнать из-за стола. Свой порядок был и во время дележа мяса, особенно птицы.</w:t>
      </w:r>
    </w:p>
    <w:p w:rsidR="004543A2" w:rsidRPr="004543A2" w:rsidRDefault="004543A2" w:rsidP="004543A2">
      <w:pPr>
        <w:pStyle w:val="20"/>
        <w:shd w:val="clear" w:color="auto" w:fill="auto"/>
        <w:spacing w:before="0" w:line="240" w:lineRule="auto"/>
        <w:ind w:firstLine="420"/>
        <w:rPr>
          <w:rFonts w:ascii="Times New Roman" w:hAnsi="Times New Roman" w:cs="Times New Roman"/>
          <w:szCs w:val="28"/>
        </w:rPr>
      </w:pPr>
      <w:r w:rsidRPr="004543A2">
        <w:rPr>
          <w:rFonts w:ascii="Times New Roman" w:hAnsi="Times New Roman" w:cs="Times New Roman"/>
          <w:color w:val="000000"/>
          <w:szCs w:val="28"/>
          <w:lang w:eastAsia="ru-RU" w:bidi="ru-RU"/>
        </w:rPr>
        <w:t>В воспитании участвовала не только семья, но вся станичная община. Особенно строго следили за поведением детей старики ' хранители нравственных устоев. Взаимная любовь, привитое с детства уважение позволяли подрастающему поколению с честью выходить из сложных житейских и общественных ситуаций.</w:t>
      </w:r>
      <w:r w:rsidRPr="004543A2">
        <w:rPr>
          <w:rFonts w:ascii="Times New Roman" w:hAnsi="Times New Roman" w:cs="Times New Roman"/>
          <w:szCs w:val="28"/>
        </w:rPr>
        <w:br w:type="page"/>
      </w:r>
    </w:p>
    <w:p w:rsidR="004543A2" w:rsidRPr="004543A2" w:rsidRDefault="004543A2" w:rsidP="004543A2">
      <w:pPr>
        <w:pStyle w:val="30"/>
        <w:shd w:val="clear" w:color="auto" w:fill="auto"/>
        <w:spacing w:after="0" w:line="240" w:lineRule="auto"/>
        <w:ind w:firstLine="38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43A2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lastRenderedPageBreak/>
        <w:t>Воспитание в казачьей семье было направлено на выполне</w:t>
      </w:r>
      <w:r w:rsidRPr="004543A2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softHyphen/>
        <w:t>ние мужских и женских обязанностей перед обществом — фор</w:t>
      </w:r>
      <w:r w:rsidRPr="004543A2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softHyphen/>
        <w:t>мирование воинов и хлеборобов, умелых отцов, заботливых ма</w:t>
      </w:r>
      <w:r w:rsidRPr="004543A2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softHyphen/>
      </w:r>
      <w:r w:rsidRPr="004543A2">
        <w:rPr>
          <w:rStyle w:val="311pt"/>
          <w:rFonts w:ascii="Times New Roman" w:hAnsi="Times New Roman" w:cs="Times New Roman"/>
          <w:sz w:val="28"/>
          <w:szCs w:val="28"/>
        </w:rPr>
        <w:t>терей</w:t>
      </w:r>
      <w:r w:rsidRPr="004543A2">
        <w:rPr>
          <w:rStyle w:val="311pt"/>
          <w:rFonts w:ascii="Times New Roman" w:hAnsi="Times New Roman" w:cs="Times New Roman"/>
          <w:b/>
          <w:sz w:val="28"/>
          <w:szCs w:val="28"/>
        </w:rPr>
        <w:t xml:space="preserve"> </w:t>
      </w:r>
      <w:r w:rsidRPr="004543A2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и рачительных хозяек.</w:t>
      </w:r>
    </w:p>
    <w:p w:rsidR="004543A2" w:rsidRDefault="004543A2" w:rsidP="004543A2">
      <w:pPr>
        <w:jc w:val="both"/>
        <w:rPr>
          <w:rFonts w:eastAsia="Georgia"/>
          <w:szCs w:val="28"/>
        </w:rPr>
      </w:pPr>
    </w:p>
    <w:p w:rsidR="004543A2" w:rsidRPr="004543A2" w:rsidRDefault="004543A2" w:rsidP="004543A2">
      <w:pPr>
        <w:jc w:val="both"/>
        <w:rPr>
          <w:b/>
          <w:szCs w:val="28"/>
        </w:rPr>
      </w:pPr>
      <w:r w:rsidRPr="004543A2">
        <w:rPr>
          <w:b/>
          <w:szCs w:val="28"/>
        </w:rPr>
        <w:t>Народные знания</w:t>
      </w:r>
    </w:p>
    <w:p w:rsidR="004543A2" w:rsidRPr="004543A2" w:rsidRDefault="004543A2" w:rsidP="004543A2">
      <w:pPr>
        <w:ind w:firstLine="708"/>
        <w:jc w:val="both"/>
        <w:rPr>
          <w:szCs w:val="28"/>
        </w:rPr>
      </w:pPr>
      <w:r w:rsidRPr="004543A2">
        <w:rPr>
          <w:szCs w:val="28"/>
        </w:rPr>
        <w:t>Народные знания у казаков - это и представления об о</w:t>
      </w:r>
      <w:r>
        <w:rPr>
          <w:szCs w:val="28"/>
        </w:rPr>
        <w:t>кру</w:t>
      </w:r>
      <w:r w:rsidRPr="004543A2">
        <w:rPr>
          <w:szCs w:val="28"/>
        </w:rPr>
        <w:t>жающем мире, и навыки его использования. Опыт, накопленный наблюдениями за природой и о</w:t>
      </w:r>
      <w:r>
        <w:rPr>
          <w:szCs w:val="28"/>
        </w:rPr>
        <w:t>бществом, закреплён в повседнев</w:t>
      </w:r>
      <w:r w:rsidRPr="004543A2">
        <w:rPr>
          <w:szCs w:val="28"/>
        </w:rPr>
        <w:t>ной жизни традициями.</w:t>
      </w:r>
    </w:p>
    <w:p w:rsidR="004543A2" w:rsidRPr="004543A2" w:rsidRDefault="004543A2" w:rsidP="004543A2">
      <w:pPr>
        <w:ind w:firstLine="708"/>
        <w:jc w:val="both"/>
        <w:rPr>
          <w:szCs w:val="28"/>
        </w:rPr>
      </w:pPr>
      <w:r w:rsidRPr="004543A2">
        <w:rPr>
          <w:szCs w:val="28"/>
        </w:rPr>
        <w:t xml:space="preserve">Прогноз погоды. Основанное на календарных наблюдениях знание погоды отразилось в ряде устных примет. Если зима </w:t>
      </w:r>
      <w:r>
        <w:rPr>
          <w:szCs w:val="28"/>
        </w:rPr>
        <w:t>не</w:t>
      </w:r>
      <w:r w:rsidRPr="004543A2">
        <w:rPr>
          <w:szCs w:val="28"/>
        </w:rPr>
        <w:t>сколько лет была сиротской</w:t>
      </w:r>
      <w:r>
        <w:rPr>
          <w:szCs w:val="28"/>
        </w:rPr>
        <w:t>,</w:t>
      </w:r>
      <w:r w:rsidRPr="004543A2">
        <w:rPr>
          <w:szCs w:val="28"/>
        </w:rPr>
        <w:t xml:space="preserve"> короткой и слабой, то потом выдавалась суровой и продол</w:t>
      </w:r>
      <w:r>
        <w:rPr>
          <w:szCs w:val="28"/>
        </w:rPr>
        <w:t>жительной. Если на Сретенье Гос</w:t>
      </w:r>
      <w:r w:rsidRPr="004543A2">
        <w:rPr>
          <w:szCs w:val="28"/>
        </w:rPr>
        <w:t>подне</w:t>
      </w:r>
      <w:r>
        <w:rPr>
          <w:szCs w:val="28"/>
        </w:rPr>
        <w:t>, когда, по народным представле</w:t>
      </w:r>
      <w:r w:rsidRPr="004543A2">
        <w:rPr>
          <w:szCs w:val="28"/>
        </w:rPr>
        <w:t>ниям, зима встречается с летом, с крыш капает вод</w:t>
      </w:r>
      <w:r>
        <w:rPr>
          <w:szCs w:val="28"/>
        </w:rPr>
        <w:t>а, то и зима будет тянуться дол</w:t>
      </w:r>
      <w:r w:rsidRPr="004543A2">
        <w:rPr>
          <w:szCs w:val="28"/>
        </w:rPr>
        <w:t>го. Если на Сретенье солнце было целый День, а потом стало пасмурно, лето выйдет прохладное. Если в этот день был мороз, то буд</w:t>
      </w:r>
      <w:r>
        <w:rPr>
          <w:szCs w:val="28"/>
        </w:rPr>
        <w:t>ет холодная весна, если дождь – д</w:t>
      </w:r>
      <w:r w:rsidRPr="004543A2">
        <w:rPr>
          <w:szCs w:val="28"/>
        </w:rPr>
        <w:t>ождли</w:t>
      </w:r>
      <w:r>
        <w:rPr>
          <w:szCs w:val="28"/>
        </w:rPr>
        <w:t>вые весна и лето. Казаки говори</w:t>
      </w:r>
      <w:r w:rsidRPr="004543A2">
        <w:rPr>
          <w:szCs w:val="28"/>
        </w:rPr>
        <w:t>ли: какое Благовещенье - такая и Пасха.</w:t>
      </w:r>
      <w:r>
        <w:rPr>
          <w:szCs w:val="28"/>
        </w:rPr>
        <w:t xml:space="preserve"> </w:t>
      </w:r>
      <w:r w:rsidRPr="004543A2">
        <w:rPr>
          <w:szCs w:val="28"/>
        </w:rPr>
        <w:t>Дождь</w:t>
      </w:r>
      <w:r>
        <w:rPr>
          <w:szCs w:val="28"/>
        </w:rPr>
        <w:t xml:space="preserve"> на Благовещенье предвещал дожд</w:t>
      </w:r>
      <w:r w:rsidRPr="004543A2">
        <w:rPr>
          <w:szCs w:val="28"/>
        </w:rPr>
        <w:t>л</w:t>
      </w:r>
      <w:r>
        <w:rPr>
          <w:szCs w:val="28"/>
        </w:rPr>
        <w:t>ивое лето. </w:t>
      </w:r>
    </w:p>
    <w:p w:rsidR="004543A2" w:rsidRPr="004543A2" w:rsidRDefault="004543A2" w:rsidP="004543A2">
      <w:pPr>
        <w:ind w:firstLine="708"/>
        <w:jc w:val="both"/>
        <w:rPr>
          <w:szCs w:val="28"/>
        </w:rPr>
      </w:pPr>
      <w:r w:rsidRPr="004543A2">
        <w:rPr>
          <w:szCs w:val="28"/>
        </w:rPr>
        <w:t>Прогнозы погоды на сл</w:t>
      </w:r>
      <w:r>
        <w:rPr>
          <w:szCs w:val="28"/>
        </w:rPr>
        <w:t>едующий день основывались на на</w:t>
      </w:r>
      <w:r w:rsidRPr="004543A2">
        <w:rPr>
          <w:szCs w:val="28"/>
        </w:rPr>
        <w:t>блюдениях за атмосферными явлениями дня прошедшего. Если утром не было росы, дрожал воздух, солнце садилось за ТУЧУ - быть дождю. Мало росы - будет пасмурно. Роса на траве - к солнечной погоде.</w:t>
      </w:r>
    </w:p>
    <w:p w:rsidR="004543A2" w:rsidRPr="004543A2" w:rsidRDefault="004543A2" w:rsidP="004543A2">
      <w:pPr>
        <w:ind w:firstLine="708"/>
        <w:jc w:val="both"/>
        <w:rPr>
          <w:szCs w:val="28"/>
        </w:rPr>
      </w:pPr>
      <w:r w:rsidRPr="004543A2">
        <w:rPr>
          <w:szCs w:val="28"/>
        </w:rPr>
        <w:t>Наблюдали казаки и з</w:t>
      </w:r>
      <w:r>
        <w:rPr>
          <w:szCs w:val="28"/>
        </w:rPr>
        <w:t>а поведением домашних птиц и жи</w:t>
      </w:r>
      <w:r w:rsidRPr="004543A2">
        <w:rPr>
          <w:szCs w:val="28"/>
        </w:rPr>
        <w:t>вотных. Если собака валялась на соломе или утки бегали по двору - жди ветра. Скот ревел - к буре. Если зимой свинья держит во рту солому - будет мороз. Ждали мороза, когда кошка скреблась когтями или лежала на печи. Ласточки летают низко - к дождю. Если петух кричит, когда идёт ливень, - дождь скоро прекратится.</w:t>
      </w:r>
    </w:p>
    <w:p w:rsidR="004543A2" w:rsidRPr="004543A2" w:rsidRDefault="004543A2" w:rsidP="004543A2">
      <w:pPr>
        <w:ind w:firstLine="708"/>
        <w:jc w:val="both"/>
        <w:rPr>
          <w:szCs w:val="28"/>
        </w:rPr>
      </w:pPr>
      <w:r w:rsidRPr="004543A2">
        <w:rPr>
          <w:szCs w:val="28"/>
        </w:rPr>
        <w:t>Для определения погоды и</w:t>
      </w:r>
      <w:r>
        <w:rPr>
          <w:szCs w:val="28"/>
        </w:rPr>
        <w:t>ногда прибегали и к шутливым га</w:t>
      </w:r>
      <w:r w:rsidRPr="004543A2">
        <w:rPr>
          <w:szCs w:val="28"/>
        </w:rPr>
        <w:t>даниям. Например, в станиц</w:t>
      </w:r>
      <w:r>
        <w:rPr>
          <w:szCs w:val="28"/>
        </w:rPr>
        <w:t xml:space="preserve">е </w:t>
      </w:r>
      <w:proofErr w:type="spellStart"/>
      <w:r>
        <w:rPr>
          <w:szCs w:val="28"/>
        </w:rPr>
        <w:t>Бжедуховской</w:t>
      </w:r>
      <w:proofErr w:type="spellEnd"/>
      <w:r>
        <w:rPr>
          <w:szCs w:val="28"/>
        </w:rPr>
        <w:t xml:space="preserve"> устраивалось шут</w:t>
      </w:r>
      <w:r w:rsidRPr="004543A2">
        <w:rPr>
          <w:szCs w:val="28"/>
        </w:rPr>
        <w:t xml:space="preserve">ливое состязание. Два парня, одному из которых давали имя Зима, а другому - Лето, боролись. По победителю определяли, будет ли зима затяжной или же весна наступит рано. </w:t>
      </w:r>
    </w:p>
    <w:p w:rsidR="004543A2" w:rsidRPr="004543A2" w:rsidRDefault="004543A2" w:rsidP="004543A2">
      <w:pPr>
        <w:ind w:firstLine="708"/>
        <w:jc w:val="both"/>
        <w:rPr>
          <w:szCs w:val="28"/>
        </w:rPr>
      </w:pPr>
      <w:r w:rsidRPr="004543A2">
        <w:rPr>
          <w:szCs w:val="28"/>
        </w:rPr>
        <w:t xml:space="preserve">Особенности кубанского климата нашли отражение в поговорке: «До Святого Духа не </w:t>
      </w:r>
      <w:proofErr w:type="spellStart"/>
      <w:r w:rsidRPr="004543A2">
        <w:rPr>
          <w:szCs w:val="28"/>
        </w:rPr>
        <w:t>кидайсь</w:t>
      </w:r>
      <w:proofErr w:type="spellEnd"/>
      <w:r w:rsidRPr="004543A2">
        <w:rPr>
          <w:szCs w:val="28"/>
        </w:rPr>
        <w:t xml:space="preserve"> кожуха, по Святом Дуси - У том ж </w:t>
      </w:r>
      <w:proofErr w:type="spellStart"/>
      <w:r w:rsidRPr="004543A2">
        <w:rPr>
          <w:szCs w:val="28"/>
        </w:rPr>
        <w:t>кожуси</w:t>
      </w:r>
      <w:proofErr w:type="spellEnd"/>
      <w:r w:rsidRPr="004543A2">
        <w:rPr>
          <w:szCs w:val="28"/>
        </w:rPr>
        <w:t>», что означало: ни в какое время года погоде доверять нельзя.</w:t>
      </w:r>
    </w:p>
    <w:p w:rsidR="004543A2" w:rsidRPr="004543A2" w:rsidRDefault="004543A2" w:rsidP="004543A2">
      <w:pPr>
        <w:ind w:firstLine="708"/>
        <w:jc w:val="both"/>
        <w:rPr>
          <w:szCs w:val="28"/>
        </w:rPr>
      </w:pPr>
      <w:r w:rsidRPr="004543A2">
        <w:rPr>
          <w:szCs w:val="28"/>
        </w:rPr>
        <w:t>Народные способы лечения. Представления о болезнях и народных способах лечения носили сверхъестественный характер, отражались в бытовавших суевериях. Причину болезни коровы видели в злых действиях «нехороших людей». Чтобы узнать, кто «испортил» корову, казачки выд</w:t>
      </w:r>
      <w:r w:rsidR="00172673">
        <w:rPr>
          <w:szCs w:val="28"/>
        </w:rPr>
        <w:t>авливали из коровьего вымени ос</w:t>
      </w:r>
      <w:r w:rsidRPr="004543A2">
        <w:rPr>
          <w:szCs w:val="28"/>
        </w:rPr>
        <w:t>тавшееся молоко, наливали его на сковородку и ставили на угли. Ножом, окроплённым святой</w:t>
      </w:r>
      <w:r w:rsidR="00172673">
        <w:rPr>
          <w:szCs w:val="28"/>
        </w:rPr>
        <w:t xml:space="preserve"> водой, резали загустевшее моло</w:t>
      </w:r>
      <w:r w:rsidRPr="004543A2">
        <w:rPr>
          <w:szCs w:val="28"/>
        </w:rPr>
        <w:t>ко, и на месте порезов должна была выступить кровь. Тот, кто «испортил» корову, при этом чувствовал острую боль, прибегал к хозяйке и просил прощения</w:t>
      </w:r>
      <w:r w:rsidR="00172673">
        <w:rPr>
          <w:szCs w:val="28"/>
        </w:rPr>
        <w:t>. При эпидемиях скота стадо про</w:t>
      </w:r>
      <w:r w:rsidRPr="004543A2">
        <w:rPr>
          <w:szCs w:val="28"/>
        </w:rPr>
        <w:t xml:space="preserve">гоняли через костры, окуривая дымом. Чтобы очистить овец от глистов, использовали черемшу; «для изгнания червей» у лошадей - </w:t>
      </w:r>
      <w:proofErr w:type="spellStart"/>
      <w:r w:rsidRPr="004543A2">
        <w:rPr>
          <w:szCs w:val="28"/>
        </w:rPr>
        <w:t>любистик</w:t>
      </w:r>
      <w:proofErr w:type="spellEnd"/>
      <w:r w:rsidRPr="004543A2">
        <w:rPr>
          <w:szCs w:val="28"/>
        </w:rPr>
        <w:t xml:space="preserve"> и коноплю. Раны у скота лечили корой дуба. Раны, нанесённые жеребятам волками, промывали майской водой.</w:t>
      </w:r>
    </w:p>
    <w:p w:rsidR="004543A2" w:rsidRPr="004543A2" w:rsidRDefault="004543A2" w:rsidP="004543A2">
      <w:pPr>
        <w:jc w:val="both"/>
        <w:rPr>
          <w:szCs w:val="28"/>
        </w:rPr>
      </w:pPr>
      <w:r w:rsidRPr="004543A2">
        <w:rPr>
          <w:szCs w:val="28"/>
        </w:rPr>
        <w:lastRenderedPageBreak/>
        <w:t>Для лечения и предотвращения болезней людей казаки использовали разнообразные средства растительного, животного и минерального происхождения. Ежовый, енотовый и собачий жир применяли для лечения туберкулёза и воспаления лёгких. Ожоги лечили рыбьим и гусиным жиром, желтком куриного яйца, который пережаривали на сковородке и прикладывали к поражённому участку кожи. Настоем червей, выкопанных из перегноя, растирали тело при ревматизме. С помощью пчелиного воска лечили сглаз, испуг, определяли, будет ли больной жить. Мёдом врачевали</w:t>
      </w:r>
      <w:r w:rsidR="003B1C87">
        <w:rPr>
          <w:szCs w:val="28"/>
        </w:rPr>
        <w:t xml:space="preserve"> раны, ожоги, больные глаза, на</w:t>
      </w:r>
      <w:r w:rsidRPr="004543A2">
        <w:rPr>
          <w:szCs w:val="28"/>
        </w:rPr>
        <w:t>стой прополиса на спирту употребляли от Простуды. От кашля пили отвар из мёда,</w:t>
      </w:r>
      <w:r w:rsidR="00172673">
        <w:rPr>
          <w:szCs w:val="28"/>
        </w:rPr>
        <w:t xml:space="preserve"> ягод</w:t>
      </w:r>
      <w:r w:rsidRPr="004543A2">
        <w:rPr>
          <w:szCs w:val="28"/>
        </w:rPr>
        <w:t xml:space="preserve"> калины </w:t>
      </w:r>
      <w:r w:rsidR="00172673">
        <w:rPr>
          <w:szCs w:val="28"/>
        </w:rPr>
        <w:t xml:space="preserve">и </w:t>
      </w:r>
      <w:proofErr w:type="spellStart"/>
      <w:r w:rsidR="00172673">
        <w:rPr>
          <w:szCs w:val="28"/>
        </w:rPr>
        <w:t>свинного</w:t>
      </w:r>
      <w:proofErr w:type="spellEnd"/>
      <w:r w:rsidRPr="004543A2">
        <w:rPr>
          <w:szCs w:val="28"/>
        </w:rPr>
        <w:t xml:space="preserve"> жира.</w:t>
      </w:r>
      <w:r w:rsidRPr="004543A2">
        <w:rPr>
          <w:szCs w:val="28"/>
        </w:rPr>
        <w:tab/>
        <w:t xml:space="preserve"> </w:t>
      </w:r>
    </w:p>
    <w:p w:rsidR="00172673" w:rsidRDefault="004543A2" w:rsidP="00172673">
      <w:pPr>
        <w:ind w:firstLine="708"/>
        <w:jc w:val="both"/>
        <w:rPr>
          <w:szCs w:val="28"/>
        </w:rPr>
      </w:pPr>
      <w:r w:rsidRPr="004543A2">
        <w:rPr>
          <w:szCs w:val="28"/>
        </w:rPr>
        <w:t>Из растений готовились мази и настойки. К нарывам, ранам и чирьям прикладывали печёный горячий лук, листья подорожника со сметаной, чистотел. Мозо</w:t>
      </w:r>
      <w:r w:rsidR="003B1C87">
        <w:rPr>
          <w:szCs w:val="28"/>
        </w:rPr>
        <w:t>ли лечили клеем, который образо</w:t>
      </w:r>
      <w:r w:rsidRPr="004543A2">
        <w:rPr>
          <w:szCs w:val="28"/>
        </w:rPr>
        <w:t>вывался на фруктовых деревьях. При воспалении лёгких жевали на ночь листья алоэ. Если мучил ревматизм, народная медицина в качестве эффективного средства предписывала крапиву.</w:t>
      </w:r>
    </w:p>
    <w:p w:rsidR="004543A2" w:rsidRPr="004543A2" w:rsidRDefault="004543A2" w:rsidP="00172673">
      <w:pPr>
        <w:ind w:firstLine="708"/>
        <w:jc w:val="both"/>
        <w:rPr>
          <w:szCs w:val="28"/>
        </w:rPr>
      </w:pPr>
      <w:r w:rsidRPr="004543A2">
        <w:rPr>
          <w:szCs w:val="28"/>
        </w:rPr>
        <w:t xml:space="preserve"> Необходимо было хорошенько отстегать себя ветками этого растения. В качестве кровоостанавливающих средств использовали </w:t>
      </w:r>
      <w:proofErr w:type="gramStart"/>
      <w:r w:rsidRPr="004543A2">
        <w:rPr>
          <w:szCs w:val="28"/>
        </w:rPr>
        <w:t xml:space="preserve">тысячелистник, </w:t>
      </w:r>
      <w:r w:rsidR="00172673">
        <w:rPr>
          <w:szCs w:val="28"/>
        </w:rPr>
        <w:t xml:space="preserve">  </w:t>
      </w:r>
      <w:proofErr w:type="gramEnd"/>
      <w:r w:rsidR="00172673">
        <w:rPr>
          <w:szCs w:val="28"/>
        </w:rPr>
        <w:t xml:space="preserve">           </w:t>
      </w:r>
      <w:r w:rsidRPr="004543A2">
        <w:rPr>
          <w:szCs w:val="28"/>
        </w:rPr>
        <w:t>мать-и-мачеху, подорожник. При ожогах готовили примочку из подсолнечного масла. Расстройство желудка лечили отваром из коры дуба и конского щавеля. При лечении лихорадки применяли отвар из листьев сирени, кореньев дыни. Когда казаки отправлялись на службу, они брали с собой порошок из гриба-навозника, который хорошо помогал при лечении ран.</w:t>
      </w:r>
    </w:p>
    <w:p w:rsidR="004543A2" w:rsidRPr="004543A2" w:rsidRDefault="004543A2" w:rsidP="004543A2">
      <w:pPr>
        <w:jc w:val="both"/>
        <w:rPr>
          <w:szCs w:val="28"/>
        </w:rPr>
      </w:pPr>
      <w:r w:rsidRPr="004543A2">
        <w:rPr>
          <w:szCs w:val="28"/>
        </w:rPr>
        <w:t xml:space="preserve"> </w:t>
      </w:r>
    </w:p>
    <w:p w:rsidR="004543A2" w:rsidRPr="00172673" w:rsidRDefault="004543A2" w:rsidP="004543A2">
      <w:pPr>
        <w:jc w:val="both"/>
        <w:rPr>
          <w:b/>
          <w:szCs w:val="28"/>
        </w:rPr>
      </w:pPr>
      <w:r w:rsidRPr="00172673">
        <w:rPr>
          <w:b/>
          <w:szCs w:val="28"/>
        </w:rPr>
        <w:t>Лечение</w:t>
      </w:r>
    </w:p>
    <w:p w:rsidR="004543A2" w:rsidRPr="00172673" w:rsidRDefault="004543A2" w:rsidP="004543A2">
      <w:pPr>
        <w:jc w:val="both"/>
        <w:rPr>
          <w:b/>
          <w:szCs w:val="28"/>
        </w:rPr>
      </w:pPr>
    </w:p>
    <w:p w:rsidR="004543A2" w:rsidRPr="004543A2" w:rsidRDefault="004543A2" w:rsidP="00172673">
      <w:pPr>
        <w:ind w:firstLine="708"/>
        <w:jc w:val="both"/>
        <w:rPr>
          <w:szCs w:val="28"/>
        </w:rPr>
      </w:pPr>
      <w:r w:rsidRPr="004543A2">
        <w:rPr>
          <w:szCs w:val="28"/>
        </w:rPr>
        <w:t>В процессе освоения края кубанцы научились использовать для врачевания местные минеральные грязи и источники. При лечении кожных болезней - медный купорос, марганец, нефть, янтарь. Инфекционные болезни лечили фосфором, серой и керосином.</w:t>
      </w:r>
    </w:p>
    <w:p w:rsidR="004543A2" w:rsidRPr="004543A2" w:rsidRDefault="004543A2" w:rsidP="00172673">
      <w:pPr>
        <w:ind w:firstLine="708"/>
        <w:jc w:val="both"/>
        <w:rPr>
          <w:szCs w:val="28"/>
        </w:rPr>
      </w:pPr>
      <w:r w:rsidRPr="004543A2">
        <w:rPr>
          <w:szCs w:val="28"/>
        </w:rPr>
        <w:t xml:space="preserve">Среди казаков встречались </w:t>
      </w:r>
      <w:r w:rsidR="003B1C87">
        <w:rPr>
          <w:szCs w:val="28"/>
        </w:rPr>
        <w:t>знатоки хирургии. Не проводя ни</w:t>
      </w:r>
      <w:r w:rsidRPr="004543A2">
        <w:rPr>
          <w:szCs w:val="28"/>
        </w:rPr>
        <w:t>каких разрезов ткани тела, хирург-самоучка умело собирал «под мясом» раздробленные кости, забинтовывал пораненную руку или ногу в лубок. Если начинался «антонов огонь» - гангрена,</w:t>
      </w:r>
      <w:r w:rsidR="00172673">
        <w:rPr>
          <w:szCs w:val="28"/>
        </w:rPr>
        <w:t xml:space="preserve"> </w:t>
      </w:r>
      <w:r w:rsidRPr="004543A2">
        <w:rPr>
          <w:szCs w:val="28"/>
        </w:rPr>
        <w:t xml:space="preserve">знахарь-казак простым ножом отрезал поражённую поверхность. Осколок кости из прострела удаляли волосяной </w:t>
      </w:r>
      <w:proofErr w:type="spellStart"/>
      <w:r w:rsidRPr="004543A2">
        <w:rPr>
          <w:szCs w:val="28"/>
        </w:rPr>
        <w:t>заволокой</w:t>
      </w:r>
      <w:proofErr w:type="spellEnd"/>
      <w:r w:rsidRPr="004543A2">
        <w:rPr>
          <w:szCs w:val="28"/>
        </w:rPr>
        <w:t>.</w:t>
      </w:r>
    </w:p>
    <w:p w:rsidR="004543A2" w:rsidRPr="004543A2" w:rsidRDefault="004543A2" w:rsidP="00172673">
      <w:pPr>
        <w:ind w:firstLine="708"/>
        <w:jc w:val="both"/>
        <w:rPr>
          <w:szCs w:val="28"/>
        </w:rPr>
      </w:pPr>
      <w:r w:rsidRPr="004543A2">
        <w:rPr>
          <w:szCs w:val="28"/>
        </w:rPr>
        <w:t>С помощью русской печи лечили радикулит. В протопленную соломой и сбрызнутую холодной водой печь ложился головой наружу больной и парился. После этой процедуры его растирали водкой, козьим жиром или керосином. При ушибах, вывихах и головной боли использовали лёд и холодную воду. Чтобы кожа на лице была чистой и здоровой - умывались первым весенним дождём.</w:t>
      </w:r>
    </w:p>
    <w:p w:rsidR="004543A2" w:rsidRDefault="004543A2" w:rsidP="004543A2">
      <w:pPr>
        <w:jc w:val="both"/>
        <w:rPr>
          <w:szCs w:val="28"/>
        </w:rPr>
      </w:pPr>
      <w:r w:rsidRPr="004543A2">
        <w:rPr>
          <w:szCs w:val="28"/>
        </w:rPr>
        <w:t>Казаки обладали уникальным комплексом народных знаний об окружающем мире и практическими навыками их использования.</w:t>
      </w:r>
    </w:p>
    <w:p w:rsidR="00172673" w:rsidRDefault="00172673" w:rsidP="004543A2">
      <w:pPr>
        <w:jc w:val="both"/>
        <w:rPr>
          <w:szCs w:val="28"/>
        </w:rPr>
      </w:pPr>
    </w:p>
    <w:p w:rsidR="00172673" w:rsidRDefault="00172673" w:rsidP="00172673">
      <w:pPr>
        <w:jc w:val="both"/>
        <w:rPr>
          <w:szCs w:val="28"/>
        </w:rPr>
      </w:pPr>
    </w:p>
    <w:p w:rsidR="00172673" w:rsidRDefault="00172673" w:rsidP="00172673">
      <w:pPr>
        <w:jc w:val="both"/>
        <w:rPr>
          <w:szCs w:val="28"/>
        </w:rPr>
      </w:pPr>
    </w:p>
    <w:p w:rsidR="00172673" w:rsidRPr="00172673" w:rsidRDefault="00172673" w:rsidP="00172673">
      <w:pPr>
        <w:jc w:val="both"/>
        <w:rPr>
          <w:b/>
          <w:szCs w:val="28"/>
        </w:rPr>
      </w:pPr>
      <w:r w:rsidRPr="00172673">
        <w:rPr>
          <w:b/>
          <w:szCs w:val="28"/>
        </w:rPr>
        <w:lastRenderedPageBreak/>
        <w:t>Кубанские говоры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>Говор - средство общения населения в определённой исторически сложившейся области. В говоре о</w:t>
      </w:r>
      <w:r>
        <w:rPr>
          <w:szCs w:val="28"/>
        </w:rPr>
        <w:t>т</w:t>
      </w:r>
      <w:r w:rsidRPr="00172673">
        <w:rPr>
          <w:szCs w:val="28"/>
        </w:rPr>
        <w:t>ражен</w:t>
      </w:r>
      <w:bookmarkStart w:id="1" w:name="_GoBack"/>
      <w:bookmarkEnd w:id="1"/>
      <w:r w:rsidRPr="00172673">
        <w:rPr>
          <w:szCs w:val="28"/>
        </w:rPr>
        <w:t>а духовная, материальная культура жителей края, обряды и традиции.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>Кубанские говоры возникли на базе уже существовавших языков - в результате переселения людей с территорий Украины и южнорусских областей. Происходило смешение языков, населения, образовывались новые варианты местной речи.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 xml:space="preserve">Сложившиеся на Кубани особенности балакать (в бывших черноморских и </w:t>
      </w:r>
      <w:proofErr w:type="spellStart"/>
      <w:r w:rsidRPr="00172673">
        <w:rPr>
          <w:szCs w:val="28"/>
        </w:rPr>
        <w:t>закубанских</w:t>
      </w:r>
      <w:proofErr w:type="spellEnd"/>
      <w:r w:rsidRPr="00172673">
        <w:rPr>
          <w:szCs w:val="28"/>
        </w:rPr>
        <w:t xml:space="preserve"> станицах) и разговаривать (в линейных и </w:t>
      </w:r>
      <w:proofErr w:type="spellStart"/>
      <w:r w:rsidRPr="00172673">
        <w:rPr>
          <w:szCs w:val="28"/>
        </w:rPr>
        <w:t>закубанских</w:t>
      </w:r>
      <w:proofErr w:type="spellEnd"/>
      <w:r w:rsidRPr="00172673">
        <w:rPr>
          <w:szCs w:val="28"/>
        </w:rPr>
        <w:t>) настолько своеобразны, что скорее напоминают уникальный язык, одинаково понятный</w:t>
      </w:r>
      <w:r>
        <w:rPr>
          <w:szCs w:val="28"/>
        </w:rPr>
        <w:t xml:space="preserve"> всем жителям к</w:t>
      </w:r>
      <w:r w:rsidRPr="00172673">
        <w:rPr>
          <w:szCs w:val="28"/>
        </w:rPr>
        <w:t>рая. Недаром на вопрос, на каком языке говорят кубанские</w:t>
      </w:r>
      <w:r>
        <w:rPr>
          <w:szCs w:val="28"/>
        </w:rPr>
        <w:t xml:space="preserve"> </w:t>
      </w:r>
      <w:r w:rsidRPr="00172673">
        <w:rPr>
          <w:szCs w:val="28"/>
        </w:rPr>
        <w:t xml:space="preserve">казаки - на русском или </w:t>
      </w:r>
      <w:proofErr w:type="gramStart"/>
      <w:r w:rsidRPr="00172673">
        <w:rPr>
          <w:szCs w:val="28"/>
        </w:rPr>
        <w:t>украинском,  часто</w:t>
      </w:r>
      <w:proofErr w:type="gramEnd"/>
      <w:r w:rsidRPr="00172673">
        <w:rPr>
          <w:szCs w:val="28"/>
        </w:rPr>
        <w:t xml:space="preserve"> отвечают: «На нашем, на казачье</w:t>
      </w:r>
      <w:r>
        <w:rPr>
          <w:szCs w:val="28"/>
        </w:rPr>
        <w:t>м,</w:t>
      </w:r>
      <w:r w:rsidRPr="00172673">
        <w:rPr>
          <w:szCs w:val="28"/>
        </w:rPr>
        <w:t xml:space="preserve"> На кубанском!».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>Говоры - средство общения в семейной жизни и производственной среде. Точное и меткое слово или выражение — такая же часть</w:t>
      </w:r>
      <w:r>
        <w:rPr>
          <w:szCs w:val="28"/>
        </w:rPr>
        <w:t xml:space="preserve"> малой родины, как природа, ис</w:t>
      </w:r>
      <w:r w:rsidRPr="00172673">
        <w:rPr>
          <w:szCs w:val="28"/>
        </w:rPr>
        <w:t>тория, уклад жизни. Поэтому относиться к ним надо бережно.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>Кубанский говор с южнорусской основой сложился в восточной и юго-восточной частях края. Он распространён вверх по течению Кубани начиная от станицы Воронежской, а также между реками Кубанью и Лабой. Говор с украинской основой сформировался главным обра</w:t>
      </w:r>
      <w:r>
        <w:rPr>
          <w:szCs w:val="28"/>
        </w:rPr>
        <w:t>зом в бывших черноморских стани</w:t>
      </w:r>
      <w:r w:rsidRPr="00172673">
        <w:rPr>
          <w:szCs w:val="28"/>
        </w:rPr>
        <w:t>цах, в западной и юго-западной частях нашего края.</w:t>
      </w:r>
    </w:p>
    <w:p w:rsidR="00172673" w:rsidRDefault="00172673" w:rsidP="00172673">
      <w:pPr>
        <w:jc w:val="both"/>
        <w:rPr>
          <w:szCs w:val="28"/>
        </w:rPr>
      </w:pPr>
      <w:r w:rsidRPr="00172673">
        <w:rPr>
          <w:szCs w:val="28"/>
        </w:rPr>
        <w:t>Кубанские говоры отличаются от русского литературного</w:t>
      </w:r>
      <w:r>
        <w:rPr>
          <w:szCs w:val="28"/>
        </w:rPr>
        <w:t xml:space="preserve"> </w:t>
      </w:r>
      <w:r w:rsidRPr="00172673">
        <w:rPr>
          <w:szCs w:val="28"/>
        </w:rPr>
        <w:t xml:space="preserve">языка </w:t>
      </w:r>
      <w:proofErr w:type="gramStart"/>
      <w:r w:rsidRPr="00172673">
        <w:rPr>
          <w:szCs w:val="28"/>
        </w:rPr>
        <w:t>произношением</w:t>
      </w:r>
      <w:proofErr w:type="gramEnd"/>
      <w:r w:rsidRPr="00172673">
        <w:rPr>
          <w:szCs w:val="28"/>
        </w:rPr>
        <w:t xml:space="preserve"> а и о. Для говора с южнорусской основой</w:t>
      </w:r>
      <w:r>
        <w:rPr>
          <w:szCs w:val="28"/>
        </w:rPr>
        <w:t xml:space="preserve"> </w:t>
      </w:r>
      <w:r w:rsidRPr="00172673">
        <w:rPr>
          <w:szCs w:val="28"/>
        </w:rPr>
        <w:t>характерно аканье, то есть произношение безударного о как а.</w:t>
      </w:r>
      <w:r>
        <w:rPr>
          <w:szCs w:val="28"/>
        </w:rPr>
        <w:t xml:space="preserve"> </w:t>
      </w:r>
      <w:r w:rsidR="003B1C87">
        <w:rPr>
          <w:szCs w:val="28"/>
        </w:rPr>
        <w:t xml:space="preserve"> </w:t>
      </w:r>
      <w:proofErr w:type="gramStart"/>
      <w:r w:rsidRPr="00172673">
        <w:rPr>
          <w:szCs w:val="28"/>
        </w:rPr>
        <w:t>Например</w:t>
      </w:r>
      <w:proofErr w:type="gramEnd"/>
      <w:r w:rsidRPr="00172673">
        <w:rPr>
          <w:szCs w:val="28"/>
        </w:rPr>
        <w:t xml:space="preserve">: </w:t>
      </w:r>
      <w:proofErr w:type="spellStart"/>
      <w:r w:rsidRPr="00172673">
        <w:rPr>
          <w:szCs w:val="28"/>
        </w:rPr>
        <w:t>галава</w:t>
      </w:r>
      <w:proofErr w:type="spellEnd"/>
      <w:r w:rsidRPr="00172673">
        <w:rPr>
          <w:szCs w:val="28"/>
        </w:rPr>
        <w:t xml:space="preserve"> (голова), </w:t>
      </w:r>
      <w:proofErr w:type="spellStart"/>
      <w:r w:rsidRPr="00172673">
        <w:rPr>
          <w:szCs w:val="28"/>
        </w:rPr>
        <w:t>горат</w:t>
      </w:r>
      <w:proofErr w:type="spellEnd"/>
      <w:r w:rsidRPr="00172673">
        <w:rPr>
          <w:szCs w:val="28"/>
        </w:rPr>
        <w:t xml:space="preserve"> (город). </w:t>
      </w:r>
    </w:p>
    <w:p w:rsid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>В говоре с украинской</w:t>
      </w:r>
      <w:r>
        <w:rPr>
          <w:szCs w:val="28"/>
        </w:rPr>
        <w:t xml:space="preserve"> </w:t>
      </w:r>
      <w:r w:rsidRPr="00172673">
        <w:rPr>
          <w:szCs w:val="28"/>
        </w:rPr>
        <w:t>основой аканье отсутствует. Реч</w:t>
      </w:r>
      <w:r>
        <w:rPr>
          <w:szCs w:val="28"/>
        </w:rPr>
        <w:t xml:space="preserve">ь кубанских казаков отличается </w:t>
      </w:r>
      <w:proofErr w:type="spellStart"/>
      <w:r w:rsidRPr="00172673">
        <w:rPr>
          <w:szCs w:val="28"/>
        </w:rPr>
        <w:t>гэканьем</w:t>
      </w:r>
      <w:proofErr w:type="spellEnd"/>
      <w:r w:rsidRPr="00172673">
        <w:rPr>
          <w:szCs w:val="28"/>
        </w:rPr>
        <w:t xml:space="preserve"> — протяжностью, легкостью в произношении звука г. 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 xml:space="preserve">Звук в часто смешивается с гласным звуком у, особенно в начале слова: </w:t>
      </w:r>
      <w:proofErr w:type="spellStart"/>
      <w:r w:rsidRPr="00172673">
        <w:rPr>
          <w:szCs w:val="28"/>
        </w:rPr>
        <w:t>унучка</w:t>
      </w:r>
      <w:proofErr w:type="spellEnd"/>
      <w:r w:rsidRPr="00172673">
        <w:rPr>
          <w:szCs w:val="28"/>
        </w:rPr>
        <w:t xml:space="preserve"> (внучка). Звуки вил под влиянием украинского языка часто не разграничиваю</w:t>
      </w:r>
      <w:r>
        <w:rPr>
          <w:szCs w:val="28"/>
        </w:rPr>
        <w:t xml:space="preserve">тся: </w:t>
      </w:r>
      <w:proofErr w:type="spellStart"/>
      <w:r>
        <w:rPr>
          <w:szCs w:val="28"/>
        </w:rPr>
        <w:t>жовтый</w:t>
      </w:r>
      <w:proofErr w:type="spellEnd"/>
      <w:r>
        <w:rPr>
          <w:szCs w:val="28"/>
        </w:rPr>
        <w:t xml:space="preserve"> (жёлтый), </w:t>
      </w:r>
      <w:proofErr w:type="spellStart"/>
      <w:r>
        <w:rPr>
          <w:szCs w:val="28"/>
        </w:rPr>
        <w:t>пысав</w:t>
      </w:r>
      <w:proofErr w:type="spellEnd"/>
      <w:r>
        <w:rPr>
          <w:szCs w:val="28"/>
        </w:rPr>
        <w:t xml:space="preserve"> (пи</w:t>
      </w:r>
      <w:r w:rsidRPr="00172673">
        <w:rPr>
          <w:szCs w:val="28"/>
        </w:rPr>
        <w:t xml:space="preserve">сал). Звук ф в кубанской речи произносится как сочетание </w:t>
      </w:r>
      <w:proofErr w:type="spellStart"/>
      <w:r w:rsidRPr="00172673">
        <w:rPr>
          <w:szCs w:val="28"/>
        </w:rPr>
        <w:t>хф</w:t>
      </w:r>
      <w:proofErr w:type="spellEnd"/>
      <w:r w:rsidRPr="00172673">
        <w:rPr>
          <w:szCs w:val="28"/>
        </w:rPr>
        <w:t xml:space="preserve"> или как звук х: </w:t>
      </w:r>
      <w:proofErr w:type="spellStart"/>
      <w:r w:rsidRPr="00172673">
        <w:rPr>
          <w:szCs w:val="28"/>
        </w:rPr>
        <w:t>хронт</w:t>
      </w:r>
      <w:proofErr w:type="spellEnd"/>
      <w:r w:rsidRPr="00172673">
        <w:rPr>
          <w:szCs w:val="28"/>
        </w:rPr>
        <w:t xml:space="preserve"> (фронт), </w:t>
      </w:r>
      <w:proofErr w:type="spellStart"/>
      <w:r w:rsidRPr="00172673">
        <w:rPr>
          <w:szCs w:val="28"/>
        </w:rPr>
        <w:t>мэтэхвэ</w:t>
      </w:r>
      <w:proofErr w:type="spellEnd"/>
      <w:r w:rsidRPr="00172673">
        <w:rPr>
          <w:szCs w:val="28"/>
        </w:rPr>
        <w:t xml:space="preserve"> (МТФ), </w:t>
      </w:r>
      <w:proofErr w:type="spellStart"/>
      <w:r w:rsidRPr="00172673">
        <w:rPr>
          <w:szCs w:val="28"/>
        </w:rPr>
        <w:t>хвершал</w:t>
      </w:r>
      <w:proofErr w:type="spellEnd"/>
      <w:r w:rsidRPr="00172673">
        <w:rPr>
          <w:szCs w:val="28"/>
        </w:rPr>
        <w:t xml:space="preserve"> (</w:t>
      </w:r>
      <w:proofErr w:type="spellStart"/>
      <w:r w:rsidRPr="00172673">
        <w:rPr>
          <w:szCs w:val="28"/>
        </w:rPr>
        <w:t>фельд¬шер</w:t>
      </w:r>
      <w:proofErr w:type="spellEnd"/>
      <w:r w:rsidRPr="00172673">
        <w:rPr>
          <w:szCs w:val="28"/>
        </w:rPr>
        <w:t xml:space="preserve">), </w:t>
      </w:r>
      <w:proofErr w:type="spellStart"/>
      <w:r w:rsidRPr="00172673">
        <w:rPr>
          <w:szCs w:val="28"/>
        </w:rPr>
        <w:t>кохве</w:t>
      </w:r>
      <w:proofErr w:type="spellEnd"/>
      <w:r w:rsidRPr="00172673">
        <w:rPr>
          <w:szCs w:val="28"/>
        </w:rPr>
        <w:t xml:space="preserve"> (кофе), </w:t>
      </w:r>
      <w:proofErr w:type="spellStart"/>
      <w:r w:rsidRPr="00172673">
        <w:rPr>
          <w:szCs w:val="28"/>
        </w:rPr>
        <w:t>кохта</w:t>
      </w:r>
      <w:proofErr w:type="spellEnd"/>
      <w:r w:rsidRPr="00172673">
        <w:rPr>
          <w:szCs w:val="28"/>
        </w:rPr>
        <w:t xml:space="preserve"> (кофта)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охвицэр</w:t>
      </w:r>
      <w:proofErr w:type="spellEnd"/>
      <w:r>
        <w:rPr>
          <w:szCs w:val="28"/>
        </w:rPr>
        <w:t xml:space="preserve"> (офицер). В конце сло</w:t>
      </w:r>
      <w:r w:rsidRPr="00172673">
        <w:rPr>
          <w:szCs w:val="28"/>
        </w:rPr>
        <w:t xml:space="preserve">ва согласные часто не смягчаются: </w:t>
      </w:r>
      <w:proofErr w:type="spellStart"/>
      <w:r w:rsidRPr="00172673">
        <w:rPr>
          <w:szCs w:val="28"/>
        </w:rPr>
        <w:t>стэп</w:t>
      </w:r>
      <w:proofErr w:type="spellEnd"/>
      <w:r w:rsidRPr="00172673">
        <w:rPr>
          <w:szCs w:val="28"/>
        </w:rPr>
        <w:t xml:space="preserve"> (степь), голуб (голубь)» </w:t>
      </w:r>
      <w:proofErr w:type="spellStart"/>
      <w:r w:rsidRPr="00172673">
        <w:rPr>
          <w:szCs w:val="28"/>
        </w:rPr>
        <w:t>свэкров</w:t>
      </w:r>
      <w:proofErr w:type="spellEnd"/>
      <w:r w:rsidRPr="00172673">
        <w:rPr>
          <w:szCs w:val="28"/>
        </w:rPr>
        <w:t xml:space="preserve"> (свекровь).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 xml:space="preserve">Диалектные слова. Кубанские говоры </w:t>
      </w:r>
      <w:proofErr w:type="spellStart"/>
      <w:r w:rsidRPr="00172673">
        <w:rPr>
          <w:szCs w:val="28"/>
        </w:rPr>
        <w:t>включ</w:t>
      </w:r>
      <w:r>
        <w:rPr>
          <w:szCs w:val="28"/>
        </w:rPr>
        <w:t>ном</w:t>
      </w:r>
      <w:proofErr w:type="spellEnd"/>
      <w:r w:rsidRPr="00172673">
        <w:rPr>
          <w:szCs w:val="28"/>
        </w:rPr>
        <w:t xml:space="preserve"> языке, так и специальные, которые не известны или малоизвест</w:t>
      </w:r>
      <w:r>
        <w:rPr>
          <w:szCs w:val="28"/>
        </w:rPr>
        <w:t xml:space="preserve">ны </w:t>
      </w:r>
      <w:r w:rsidRPr="00172673">
        <w:rPr>
          <w:szCs w:val="28"/>
        </w:rPr>
        <w:t>в других областях. Такие</w:t>
      </w:r>
      <w:r w:rsidR="003B1C87">
        <w:rPr>
          <w:szCs w:val="28"/>
        </w:rPr>
        <w:t xml:space="preserve"> слова называются диалектными (о</w:t>
      </w:r>
      <w:r w:rsidRPr="00172673">
        <w:rPr>
          <w:szCs w:val="28"/>
        </w:rPr>
        <w:t>т греческого слова «</w:t>
      </w:r>
      <w:proofErr w:type="spellStart"/>
      <w:r w:rsidRPr="00172673">
        <w:rPr>
          <w:szCs w:val="28"/>
        </w:rPr>
        <w:t>диалектос</w:t>
      </w:r>
      <w:proofErr w:type="spellEnd"/>
      <w:r w:rsidRPr="00172673">
        <w:rPr>
          <w:szCs w:val="28"/>
        </w:rPr>
        <w:t>» - говор, наречие). Некоторые диалектные слова похожи на слова русского литературного язы</w:t>
      </w:r>
      <w:r>
        <w:rPr>
          <w:szCs w:val="28"/>
        </w:rPr>
        <w:t>ка, но имею</w:t>
      </w:r>
      <w:r w:rsidRPr="00172673">
        <w:rPr>
          <w:szCs w:val="28"/>
        </w:rPr>
        <w:t>т другое значение. Например, слово «пытать» в литературн</w:t>
      </w:r>
      <w:r>
        <w:rPr>
          <w:szCs w:val="28"/>
        </w:rPr>
        <w:t>о</w:t>
      </w:r>
      <w:r w:rsidRPr="00172673">
        <w:rPr>
          <w:szCs w:val="28"/>
        </w:rPr>
        <w:t>м языке означает истя</w:t>
      </w:r>
      <w:r>
        <w:rPr>
          <w:szCs w:val="28"/>
        </w:rPr>
        <w:t>зать, а в кубанской речи — спра</w:t>
      </w:r>
      <w:r w:rsidRPr="00172673">
        <w:rPr>
          <w:szCs w:val="28"/>
        </w:rPr>
        <w:t>шивать. Слово «лаяться» в литературном языке подразумевает ворчание собаки, а в кубанском говоре - ругаться, браниться.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>Однако многие диалектные слова нельзя буквально, дословно перевести на литературный язы</w:t>
      </w:r>
      <w:r>
        <w:rPr>
          <w:szCs w:val="28"/>
        </w:rPr>
        <w:t>к. К ним относятся названия раз</w:t>
      </w:r>
      <w:r w:rsidRPr="00172673">
        <w:rPr>
          <w:szCs w:val="28"/>
        </w:rPr>
        <w:t xml:space="preserve">личных земельных участков и угодий: </w:t>
      </w:r>
      <w:proofErr w:type="spellStart"/>
      <w:r w:rsidRPr="00172673">
        <w:rPr>
          <w:szCs w:val="28"/>
        </w:rPr>
        <w:t>удолье</w:t>
      </w:r>
      <w:proofErr w:type="spellEnd"/>
      <w:r w:rsidRPr="00172673">
        <w:rPr>
          <w:szCs w:val="28"/>
        </w:rPr>
        <w:t xml:space="preserve"> (пойма реки), яруга (большой овраг), падина (низменность), </w:t>
      </w:r>
      <w:r w:rsidRPr="00172673">
        <w:rPr>
          <w:szCs w:val="28"/>
        </w:rPr>
        <w:lastRenderedPageBreak/>
        <w:t xml:space="preserve">гребля (насыпь через реку), </w:t>
      </w:r>
      <w:proofErr w:type="spellStart"/>
      <w:r w:rsidRPr="00172673">
        <w:rPr>
          <w:szCs w:val="28"/>
        </w:rPr>
        <w:t>баерак</w:t>
      </w:r>
      <w:proofErr w:type="spellEnd"/>
      <w:r w:rsidRPr="00172673">
        <w:rPr>
          <w:szCs w:val="28"/>
        </w:rPr>
        <w:t xml:space="preserve"> (глубокий овраг). Это и трудовые процессы вместе с традиционными орудиями труда: грабарка (подборная лопата), </w:t>
      </w:r>
      <w:proofErr w:type="spellStart"/>
      <w:r w:rsidRPr="00172673">
        <w:rPr>
          <w:szCs w:val="28"/>
        </w:rPr>
        <w:t>громадить</w:t>
      </w:r>
      <w:proofErr w:type="spellEnd"/>
      <w:r w:rsidRPr="00172673">
        <w:rPr>
          <w:szCs w:val="28"/>
        </w:rPr>
        <w:t xml:space="preserve"> (сгребать в кучу), </w:t>
      </w:r>
      <w:proofErr w:type="spellStart"/>
      <w:r>
        <w:rPr>
          <w:szCs w:val="28"/>
        </w:rPr>
        <w:t>кырпыли</w:t>
      </w:r>
      <w:proofErr w:type="spellEnd"/>
      <w:r>
        <w:rPr>
          <w:szCs w:val="28"/>
        </w:rPr>
        <w:t xml:space="preserve"> (деревянные вилы), </w:t>
      </w:r>
      <w:proofErr w:type="spellStart"/>
      <w:r>
        <w:rPr>
          <w:szCs w:val="28"/>
        </w:rPr>
        <w:t>при</w:t>
      </w:r>
      <w:r w:rsidRPr="00172673">
        <w:rPr>
          <w:szCs w:val="28"/>
        </w:rPr>
        <w:t>трусыть</w:t>
      </w:r>
      <w:proofErr w:type="spellEnd"/>
      <w:r w:rsidRPr="00172673">
        <w:rPr>
          <w:szCs w:val="28"/>
        </w:rPr>
        <w:t xml:space="preserve"> (присыпать).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>К этой же группе слов относятся наименования жилых и хозяйственных построек, продуктов питания: дворище (усадьба с пристройками, скотный дво</w:t>
      </w:r>
      <w:r>
        <w:rPr>
          <w:szCs w:val="28"/>
        </w:rPr>
        <w:t>р), криница (необорудованный ко</w:t>
      </w:r>
      <w:r w:rsidRPr="00172673">
        <w:rPr>
          <w:szCs w:val="28"/>
        </w:rPr>
        <w:t xml:space="preserve">лодец, источник), </w:t>
      </w:r>
      <w:proofErr w:type="spellStart"/>
      <w:r w:rsidRPr="00172673">
        <w:rPr>
          <w:szCs w:val="28"/>
        </w:rPr>
        <w:t>кутух</w:t>
      </w:r>
      <w:proofErr w:type="spellEnd"/>
      <w:r w:rsidRPr="00172673">
        <w:rPr>
          <w:szCs w:val="28"/>
        </w:rPr>
        <w:t xml:space="preserve"> (сарайчик, пристройка), мазанка (хата, обмазанная глиной), </w:t>
      </w:r>
      <w:proofErr w:type="spellStart"/>
      <w:r w:rsidRPr="00172673">
        <w:rPr>
          <w:szCs w:val="28"/>
        </w:rPr>
        <w:t>погребнык</w:t>
      </w:r>
      <w:proofErr w:type="spellEnd"/>
      <w:r w:rsidRPr="00172673">
        <w:rPr>
          <w:szCs w:val="28"/>
        </w:rPr>
        <w:t xml:space="preserve"> (место, где расположен погреб), рунду</w:t>
      </w:r>
      <w:r>
        <w:rPr>
          <w:szCs w:val="28"/>
        </w:rPr>
        <w:t>к (крыльцо со ступеньками; дере</w:t>
      </w:r>
      <w:r w:rsidRPr="00172673">
        <w:rPr>
          <w:szCs w:val="28"/>
        </w:rPr>
        <w:t xml:space="preserve">вянный сундук для хранения зерна), ха- </w:t>
      </w:r>
      <w:proofErr w:type="spellStart"/>
      <w:r w:rsidRPr="00172673">
        <w:rPr>
          <w:szCs w:val="28"/>
        </w:rPr>
        <w:t>лабуда</w:t>
      </w:r>
      <w:proofErr w:type="spellEnd"/>
      <w:r w:rsidRPr="00172673">
        <w:rPr>
          <w:szCs w:val="28"/>
        </w:rPr>
        <w:t xml:space="preserve"> (шалаш, временная постройка).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>Среди диалектных слов встречаются старинн</w:t>
      </w:r>
      <w:r>
        <w:rPr>
          <w:szCs w:val="28"/>
        </w:rPr>
        <w:t xml:space="preserve">ые названия одежды и обуви: </w:t>
      </w:r>
      <w:proofErr w:type="spellStart"/>
      <w:r>
        <w:rPr>
          <w:szCs w:val="28"/>
        </w:rPr>
        <w:t>ба</w:t>
      </w:r>
      <w:r w:rsidRPr="00172673">
        <w:rPr>
          <w:szCs w:val="28"/>
        </w:rPr>
        <w:t>сочка</w:t>
      </w:r>
      <w:proofErr w:type="spellEnd"/>
      <w:r w:rsidRPr="00172673">
        <w:rPr>
          <w:szCs w:val="28"/>
        </w:rPr>
        <w:t xml:space="preserve"> (оборка на кофте), башлык (накидка в ви</w:t>
      </w:r>
      <w:r>
        <w:rPr>
          <w:szCs w:val="28"/>
        </w:rPr>
        <w:t>де капюшона, надеваемая поверх шап</w:t>
      </w:r>
      <w:r w:rsidRPr="00172673">
        <w:rPr>
          <w:szCs w:val="28"/>
        </w:rPr>
        <w:t>ки), кожух (зимняя одежда из дублён</w:t>
      </w:r>
      <w:r>
        <w:rPr>
          <w:szCs w:val="28"/>
        </w:rPr>
        <w:t>о</w:t>
      </w:r>
      <w:r w:rsidRPr="00172673">
        <w:rPr>
          <w:szCs w:val="28"/>
        </w:rPr>
        <w:t xml:space="preserve">й овчины с глубоким запахом), постолы </w:t>
      </w:r>
      <w:r>
        <w:rPr>
          <w:szCs w:val="28"/>
        </w:rPr>
        <w:t>(м</w:t>
      </w:r>
      <w:r w:rsidRPr="00172673">
        <w:rPr>
          <w:szCs w:val="28"/>
        </w:rPr>
        <w:t>ягкая обувь из сыромятной кожи), свитка (верхн</w:t>
      </w:r>
      <w:r>
        <w:rPr>
          <w:szCs w:val="28"/>
        </w:rPr>
        <w:t xml:space="preserve">яя длинная одежда), </w:t>
      </w:r>
      <w:proofErr w:type="spellStart"/>
      <w:r>
        <w:rPr>
          <w:szCs w:val="28"/>
        </w:rPr>
        <w:t>спидныца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нижсыро</w:t>
      </w:r>
      <w:r w:rsidRPr="00172673">
        <w:rPr>
          <w:szCs w:val="28"/>
        </w:rPr>
        <w:t>мятной</w:t>
      </w:r>
      <w:proofErr w:type="spellEnd"/>
      <w:r w:rsidRPr="00172673">
        <w:rPr>
          <w:szCs w:val="28"/>
        </w:rPr>
        <w:t xml:space="preserve"> кожи). </w:t>
      </w:r>
    </w:p>
    <w:p w:rsidR="00172673" w:rsidRPr="00172673" w:rsidRDefault="00172673" w:rsidP="00172673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Pr="00172673">
        <w:rPr>
          <w:szCs w:val="28"/>
        </w:rPr>
        <w:t xml:space="preserve">Ряд диалектных слов связан с семейными отношениями, обрядами и обычаями: дружина (жена), маты (мать), </w:t>
      </w:r>
      <w:proofErr w:type="spellStart"/>
      <w:r w:rsidRPr="00172673">
        <w:rPr>
          <w:szCs w:val="28"/>
        </w:rPr>
        <w:t>нэвистка</w:t>
      </w:r>
      <w:proofErr w:type="spellEnd"/>
      <w:r w:rsidRPr="00172673">
        <w:rPr>
          <w:szCs w:val="28"/>
        </w:rPr>
        <w:t xml:space="preserve"> (жена сына или брата), </w:t>
      </w:r>
      <w:proofErr w:type="spellStart"/>
      <w:r w:rsidRPr="00172673">
        <w:rPr>
          <w:szCs w:val="28"/>
        </w:rPr>
        <w:t>Петри</w:t>
      </w:r>
      <w:r>
        <w:rPr>
          <w:szCs w:val="28"/>
        </w:rPr>
        <w:t>вка</w:t>
      </w:r>
      <w:proofErr w:type="spellEnd"/>
      <w:r>
        <w:rPr>
          <w:szCs w:val="28"/>
        </w:rPr>
        <w:t xml:space="preserve"> (Петров день), </w:t>
      </w:r>
      <w:proofErr w:type="spellStart"/>
      <w:r>
        <w:rPr>
          <w:szCs w:val="28"/>
        </w:rPr>
        <w:t>посевать</w:t>
      </w:r>
      <w:proofErr w:type="spellEnd"/>
      <w:r>
        <w:rPr>
          <w:szCs w:val="28"/>
        </w:rPr>
        <w:t xml:space="preserve"> (по</w:t>
      </w:r>
      <w:r w:rsidRPr="00172673">
        <w:rPr>
          <w:szCs w:val="28"/>
        </w:rPr>
        <w:t xml:space="preserve">сыпать зерном в жилище на Новый год с пожеланием урожая), </w:t>
      </w:r>
      <w:proofErr w:type="spellStart"/>
      <w:r w:rsidRPr="00172673">
        <w:rPr>
          <w:szCs w:val="28"/>
        </w:rPr>
        <w:t>родына</w:t>
      </w:r>
      <w:proofErr w:type="spellEnd"/>
      <w:r w:rsidRPr="00172673">
        <w:rPr>
          <w:szCs w:val="28"/>
        </w:rPr>
        <w:t xml:space="preserve"> (семья, родня), </w:t>
      </w:r>
      <w:proofErr w:type="spellStart"/>
      <w:r w:rsidRPr="00172673">
        <w:rPr>
          <w:szCs w:val="28"/>
        </w:rPr>
        <w:t>свэкрух</w:t>
      </w:r>
      <w:r>
        <w:rPr>
          <w:szCs w:val="28"/>
        </w:rPr>
        <w:t>а</w:t>
      </w:r>
      <w:proofErr w:type="spellEnd"/>
      <w:r>
        <w:rPr>
          <w:szCs w:val="28"/>
        </w:rPr>
        <w:t xml:space="preserve"> (мать мужа), </w:t>
      </w:r>
      <w:proofErr w:type="spellStart"/>
      <w:r>
        <w:rPr>
          <w:szCs w:val="28"/>
        </w:rPr>
        <w:t>щедровка</w:t>
      </w:r>
      <w:proofErr w:type="spellEnd"/>
      <w:r>
        <w:rPr>
          <w:szCs w:val="28"/>
        </w:rPr>
        <w:t xml:space="preserve"> (святоч</w:t>
      </w:r>
      <w:r w:rsidRPr="00172673">
        <w:rPr>
          <w:szCs w:val="28"/>
        </w:rPr>
        <w:t>ная песня, приуроченная к встрече Нового года). Некоторые из диалектных кубанских слов настолько точны и колоритны, что давно вошли в русский литературный язык.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 xml:space="preserve">Особенности употребления. Многие слова в кубанских говорах отличаются от литературного языка тем, что у них тот </w:t>
      </w:r>
      <w:proofErr w:type="gramStart"/>
      <w:r w:rsidRPr="00172673">
        <w:rPr>
          <w:szCs w:val="28"/>
        </w:rPr>
        <w:t>Же</w:t>
      </w:r>
      <w:proofErr w:type="gramEnd"/>
      <w:r w:rsidRPr="00172673">
        <w:rPr>
          <w:szCs w:val="28"/>
        </w:rPr>
        <w:t xml:space="preserve"> корень, но другие суффиксы или</w:t>
      </w:r>
      <w:r>
        <w:rPr>
          <w:szCs w:val="28"/>
        </w:rPr>
        <w:t xml:space="preserve"> приставки, например: </w:t>
      </w:r>
      <w:proofErr w:type="spellStart"/>
      <w:r>
        <w:rPr>
          <w:szCs w:val="28"/>
        </w:rPr>
        <w:t>пэрэбой</w:t>
      </w:r>
      <w:proofErr w:type="spellEnd"/>
      <w:r>
        <w:rPr>
          <w:szCs w:val="28"/>
        </w:rPr>
        <w:t>-</w:t>
      </w:r>
      <w:r w:rsidRPr="00172673">
        <w:rPr>
          <w:szCs w:val="28"/>
        </w:rPr>
        <w:t xml:space="preserve">сбой, </w:t>
      </w:r>
      <w:proofErr w:type="spellStart"/>
      <w:r w:rsidRPr="00172673">
        <w:rPr>
          <w:szCs w:val="28"/>
        </w:rPr>
        <w:t>надголодь</w:t>
      </w:r>
      <w:proofErr w:type="spellEnd"/>
      <w:r w:rsidRPr="00172673">
        <w:rPr>
          <w:szCs w:val="28"/>
        </w:rPr>
        <w:t xml:space="preserve"> - впроголодь, </w:t>
      </w:r>
      <w:proofErr w:type="spellStart"/>
      <w:r w:rsidRPr="00172673">
        <w:rPr>
          <w:szCs w:val="28"/>
        </w:rPr>
        <w:t>заседка</w:t>
      </w:r>
      <w:proofErr w:type="spellEnd"/>
      <w:r w:rsidRPr="00172673">
        <w:rPr>
          <w:szCs w:val="28"/>
        </w:rPr>
        <w:t xml:space="preserve"> - засада, </w:t>
      </w:r>
      <w:proofErr w:type="spellStart"/>
      <w:r w:rsidRPr="00172673">
        <w:rPr>
          <w:szCs w:val="28"/>
        </w:rPr>
        <w:t>годыть</w:t>
      </w:r>
      <w:proofErr w:type="spellEnd"/>
      <w:r w:rsidRPr="00172673">
        <w:rPr>
          <w:szCs w:val="28"/>
        </w:rPr>
        <w:t xml:space="preserve"> - угождать, </w:t>
      </w:r>
      <w:proofErr w:type="spellStart"/>
      <w:r w:rsidRPr="00172673">
        <w:rPr>
          <w:szCs w:val="28"/>
        </w:rPr>
        <w:t>впиймать</w:t>
      </w:r>
      <w:proofErr w:type="spellEnd"/>
      <w:r w:rsidRPr="00172673">
        <w:rPr>
          <w:szCs w:val="28"/>
        </w:rPr>
        <w:t xml:space="preserve"> - поймать, </w:t>
      </w:r>
      <w:proofErr w:type="spellStart"/>
      <w:r w:rsidRPr="00172673">
        <w:rPr>
          <w:szCs w:val="28"/>
        </w:rPr>
        <w:t>близняты</w:t>
      </w:r>
      <w:proofErr w:type="spellEnd"/>
      <w:r w:rsidRPr="00172673">
        <w:rPr>
          <w:szCs w:val="28"/>
        </w:rPr>
        <w:t xml:space="preserve"> - близнецы.</w:t>
      </w:r>
    </w:p>
    <w:p w:rsidR="00172673" w:rsidRPr="00172673" w:rsidRDefault="00172673" w:rsidP="00172673">
      <w:pPr>
        <w:ind w:firstLine="708"/>
        <w:jc w:val="both"/>
        <w:rPr>
          <w:szCs w:val="28"/>
        </w:rPr>
      </w:pPr>
      <w:r w:rsidRPr="00172673">
        <w:rPr>
          <w:szCs w:val="28"/>
        </w:rPr>
        <w:t>В кубанских говорах сре</w:t>
      </w:r>
      <w:r>
        <w:rPr>
          <w:szCs w:val="28"/>
        </w:rPr>
        <w:t>дний род часто заменяется женским</w:t>
      </w:r>
      <w:r w:rsidRPr="00172673">
        <w:rPr>
          <w:szCs w:val="28"/>
        </w:rPr>
        <w:t xml:space="preserve"> или мужским: </w:t>
      </w:r>
      <w:proofErr w:type="gramStart"/>
      <w:r w:rsidRPr="00172673">
        <w:rPr>
          <w:szCs w:val="28"/>
        </w:rPr>
        <w:t>в окошку</w:t>
      </w:r>
      <w:proofErr w:type="gramEnd"/>
      <w:r w:rsidRPr="00172673">
        <w:rPr>
          <w:szCs w:val="28"/>
        </w:rPr>
        <w:t xml:space="preserve"> </w:t>
      </w:r>
      <w:proofErr w:type="spellStart"/>
      <w:r w:rsidRPr="00172673">
        <w:rPr>
          <w:szCs w:val="28"/>
        </w:rPr>
        <w:t>глядить</w:t>
      </w:r>
      <w:proofErr w:type="spellEnd"/>
      <w:r w:rsidRPr="00172673">
        <w:rPr>
          <w:szCs w:val="28"/>
        </w:rPr>
        <w:t>, полотенец висел. Своеобра</w:t>
      </w:r>
      <w:r w:rsidR="006B1842">
        <w:rPr>
          <w:szCs w:val="28"/>
        </w:rPr>
        <w:t>з</w:t>
      </w:r>
      <w:r w:rsidRPr="00172673">
        <w:rPr>
          <w:szCs w:val="28"/>
        </w:rPr>
        <w:t>ны окончания и суффиксы</w:t>
      </w:r>
      <w:r w:rsidR="006B1842">
        <w:rPr>
          <w:szCs w:val="28"/>
        </w:rPr>
        <w:t xml:space="preserve">: </w:t>
      </w:r>
      <w:proofErr w:type="spellStart"/>
      <w:r w:rsidR="006B1842">
        <w:rPr>
          <w:szCs w:val="28"/>
        </w:rPr>
        <w:t>итить</w:t>
      </w:r>
      <w:proofErr w:type="spellEnd"/>
      <w:r w:rsidR="006B1842">
        <w:rPr>
          <w:szCs w:val="28"/>
        </w:rPr>
        <w:t xml:space="preserve">, </w:t>
      </w:r>
      <w:proofErr w:type="spellStart"/>
      <w:r w:rsidR="006B1842">
        <w:rPr>
          <w:szCs w:val="28"/>
        </w:rPr>
        <w:t>ходэ</w:t>
      </w:r>
      <w:proofErr w:type="spellEnd"/>
      <w:r w:rsidR="006B1842">
        <w:rPr>
          <w:szCs w:val="28"/>
        </w:rPr>
        <w:t xml:space="preserve">, </w:t>
      </w:r>
      <w:proofErr w:type="spellStart"/>
      <w:r w:rsidR="006B1842">
        <w:rPr>
          <w:szCs w:val="28"/>
        </w:rPr>
        <w:t>болыть</w:t>
      </w:r>
      <w:proofErr w:type="spellEnd"/>
      <w:r w:rsidR="006B1842">
        <w:rPr>
          <w:szCs w:val="28"/>
        </w:rPr>
        <w:t xml:space="preserve">, </w:t>
      </w:r>
      <w:proofErr w:type="spellStart"/>
      <w:r w:rsidR="006B1842">
        <w:rPr>
          <w:szCs w:val="28"/>
        </w:rPr>
        <w:t>яблоков</w:t>
      </w:r>
      <w:proofErr w:type="spellEnd"/>
      <w:r w:rsidR="006B1842">
        <w:rPr>
          <w:szCs w:val="28"/>
        </w:rPr>
        <w:t>.</w:t>
      </w:r>
    </w:p>
    <w:p w:rsidR="00172673" w:rsidRPr="00172673" w:rsidRDefault="006B1842" w:rsidP="00172673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="00172673" w:rsidRPr="00172673">
        <w:rPr>
          <w:szCs w:val="28"/>
        </w:rPr>
        <w:t>И</w:t>
      </w:r>
      <w:r>
        <w:rPr>
          <w:szCs w:val="28"/>
        </w:rPr>
        <w:t>нтересны произношения имён станицах, заселявшихся однодвор</w:t>
      </w:r>
      <w:r w:rsidR="00172673" w:rsidRPr="00172673">
        <w:rPr>
          <w:szCs w:val="28"/>
        </w:rPr>
        <w:t>цами</w:t>
      </w:r>
      <w:r>
        <w:rPr>
          <w:szCs w:val="28"/>
        </w:rPr>
        <w:t xml:space="preserve"> из Воронежской, Курской, Орлов</w:t>
      </w:r>
      <w:r w:rsidR="00172673" w:rsidRPr="00172673">
        <w:rPr>
          <w:szCs w:val="28"/>
        </w:rPr>
        <w:t xml:space="preserve">ской губерний: </w:t>
      </w:r>
      <w:proofErr w:type="spellStart"/>
      <w:r w:rsidR="00172673" w:rsidRPr="00172673">
        <w:rPr>
          <w:szCs w:val="28"/>
        </w:rPr>
        <w:t>Ванькя</w:t>
      </w:r>
      <w:proofErr w:type="spellEnd"/>
      <w:r w:rsidR="00172673" w:rsidRPr="00172673">
        <w:rPr>
          <w:szCs w:val="28"/>
        </w:rPr>
        <w:t xml:space="preserve">, </w:t>
      </w:r>
      <w:proofErr w:type="spellStart"/>
      <w:r w:rsidR="00172673" w:rsidRPr="00172673">
        <w:rPr>
          <w:szCs w:val="28"/>
        </w:rPr>
        <w:t>Петькя</w:t>
      </w:r>
      <w:proofErr w:type="spellEnd"/>
      <w:r w:rsidR="00172673" w:rsidRPr="00172673">
        <w:rPr>
          <w:szCs w:val="28"/>
        </w:rPr>
        <w:t xml:space="preserve">, </w:t>
      </w:r>
      <w:proofErr w:type="spellStart"/>
      <w:r w:rsidR="00172673" w:rsidRPr="00172673">
        <w:rPr>
          <w:szCs w:val="28"/>
        </w:rPr>
        <w:t>Митькя</w:t>
      </w:r>
      <w:proofErr w:type="spellEnd"/>
      <w:r w:rsidR="00172673" w:rsidRPr="00172673">
        <w:rPr>
          <w:szCs w:val="28"/>
        </w:rPr>
        <w:t>,</w:t>
      </w:r>
      <w:r>
        <w:rPr>
          <w:szCs w:val="28"/>
        </w:rPr>
        <w:t xml:space="preserve"> </w:t>
      </w:r>
      <w:proofErr w:type="spellStart"/>
      <w:r w:rsidR="00172673" w:rsidRPr="00172673">
        <w:rPr>
          <w:szCs w:val="28"/>
        </w:rPr>
        <w:t>Ианькя</w:t>
      </w:r>
      <w:proofErr w:type="spellEnd"/>
      <w:r w:rsidR="00172673" w:rsidRPr="00172673">
        <w:rPr>
          <w:szCs w:val="28"/>
        </w:rPr>
        <w:t xml:space="preserve">, </w:t>
      </w:r>
      <w:proofErr w:type="spellStart"/>
      <w:r w:rsidR="00172673" w:rsidRPr="00172673">
        <w:rPr>
          <w:szCs w:val="28"/>
        </w:rPr>
        <w:t>Лёнькя</w:t>
      </w:r>
      <w:proofErr w:type="spellEnd"/>
      <w:r w:rsidR="00172673" w:rsidRPr="00172673">
        <w:rPr>
          <w:szCs w:val="28"/>
        </w:rPr>
        <w:t xml:space="preserve">, </w:t>
      </w:r>
      <w:proofErr w:type="spellStart"/>
      <w:r w:rsidR="00172673" w:rsidRPr="00172673">
        <w:rPr>
          <w:szCs w:val="28"/>
        </w:rPr>
        <w:t>Варькя</w:t>
      </w:r>
      <w:proofErr w:type="spellEnd"/>
      <w:r w:rsidR="00172673" w:rsidRPr="00172673">
        <w:rPr>
          <w:szCs w:val="28"/>
        </w:rPr>
        <w:t>.</w:t>
      </w:r>
    </w:p>
    <w:p w:rsidR="00172673" w:rsidRPr="00172673" w:rsidRDefault="00172673" w:rsidP="006B1842">
      <w:pPr>
        <w:ind w:firstLine="708"/>
        <w:jc w:val="both"/>
        <w:rPr>
          <w:szCs w:val="28"/>
        </w:rPr>
      </w:pPr>
      <w:r w:rsidRPr="00172673">
        <w:rPr>
          <w:szCs w:val="28"/>
        </w:rPr>
        <w:t>Под влиянием фольклора и украинского языка в кубанских говорах распространена краткая форма прилагате</w:t>
      </w:r>
      <w:r w:rsidR="006B1842">
        <w:rPr>
          <w:szCs w:val="28"/>
        </w:rPr>
        <w:t>льных: бела (белая), мутна (мут</w:t>
      </w:r>
      <w:r w:rsidRPr="00172673">
        <w:rPr>
          <w:szCs w:val="28"/>
        </w:rPr>
        <w:t>ная). Сравнительная степень образуется</w:t>
      </w:r>
      <w:r w:rsidR="006B1842">
        <w:rPr>
          <w:szCs w:val="28"/>
        </w:rPr>
        <w:t xml:space="preserve"> </w:t>
      </w:r>
      <w:r w:rsidRPr="00172673">
        <w:rPr>
          <w:szCs w:val="28"/>
        </w:rPr>
        <w:t xml:space="preserve">при помощи суффикса </w:t>
      </w:r>
      <w:proofErr w:type="spellStart"/>
      <w:r w:rsidRPr="00172673">
        <w:rPr>
          <w:szCs w:val="28"/>
        </w:rPr>
        <w:t>ше</w:t>
      </w:r>
      <w:proofErr w:type="spellEnd"/>
      <w:r w:rsidR="006B1842">
        <w:rPr>
          <w:szCs w:val="28"/>
        </w:rPr>
        <w:t>, ш(</w:t>
      </w:r>
      <w:proofErr w:type="spellStart"/>
      <w:r w:rsidR="006B1842">
        <w:rPr>
          <w:szCs w:val="28"/>
        </w:rPr>
        <w:t>ий</w:t>
      </w:r>
      <w:proofErr w:type="spellEnd"/>
      <w:r w:rsidR="006B1842">
        <w:rPr>
          <w:szCs w:val="28"/>
        </w:rPr>
        <w:t xml:space="preserve">): </w:t>
      </w:r>
      <w:proofErr w:type="spellStart"/>
      <w:r w:rsidR="006B1842">
        <w:rPr>
          <w:szCs w:val="28"/>
        </w:rPr>
        <w:t>слабше</w:t>
      </w:r>
      <w:proofErr w:type="spellEnd"/>
      <w:r w:rsidR="006B1842">
        <w:rPr>
          <w:szCs w:val="28"/>
        </w:rPr>
        <w:t xml:space="preserve">, </w:t>
      </w:r>
      <w:proofErr w:type="spellStart"/>
      <w:r w:rsidR="006B1842">
        <w:rPr>
          <w:szCs w:val="28"/>
        </w:rPr>
        <w:t>молодший</w:t>
      </w:r>
      <w:proofErr w:type="spellEnd"/>
      <w:r w:rsidR="006B1842">
        <w:rPr>
          <w:szCs w:val="28"/>
        </w:rPr>
        <w:t xml:space="preserve">, </w:t>
      </w:r>
      <w:proofErr w:type="spellStart"/>
      <w:r w:rsidR="006B1842">
        <w:rPr>
          <w:szCs w:val="28"/>
        </w:rPr>
        <w:t>шир</w:t>
      </w:r>
      <w:r w:rsidRPr="00172673">
        <w:rPr>
          <w:szCs w:val="28"/>
        </w:rPr>
        <w:t>ше</w:t>
      </w:r>
      <w:proofErr w:type="spellEnd"/>
      <w:r w:rsidRPr="00172673">
        <w:rPr>
          <w:szCs w:val="28"/>
        </w:rPr>
        <w:t xml:space="preserve">. В говоре с украинской основой глаголы оканчиваются не на т (как в литературном языке), а на е (э): </w:t>
      </w:r>
      <w:proofErr w:type="spellStart"/>
      <w:r w:rsidRPr="00172673">
        <w:rPr>
          <w:szCs w:val="28"/>
        </w:rPr>
        <w:t>х</w:t>
      </w:r>
      <w:r w:rsidR="006B1842">
        <w:rPr>
          <w:szCs w:val="28"/>
        </w:rPr>
        <w:t>о</w:t>
      </w:r>
      <w:r w:rsidRPr="00172673">
        <w:rPr>
          <w:szCs w:val="28"/>
        </w:rPr>
        <w:t>дэ</w:t>
      </w:r>
      <w:proofErr w:type="spellEnd"/>
      <w:r w:rsidRPr="00172673">
        <w:rPr>
          <w:szCs w:val="28"/>
        </w:rPr>
        <w:t xml:space="preserve">, </w:t>
      </w:r>
      <w:proofErr w:type="spellStart"/>
      <w:r w:rsidRPr="00172673">
        <w:rPr>
          <w:szCs w:val="28"/>
        </w:rPr>
        <w:t>жуе</w:t>
      </w:r>
      <w:proofErr w:type="spellEnd"/>
      <w:r w:rsidR="006B1842">
        <w:rPr>
          <w:szCs w:val="28"/>
        </w:rPr>
        <w:t xml:space="preserve">, плаче. Встречается и мягкое </w:t>
      </w:r>
      <w:proofErr w:type="spellStart"/>
      <w:r w:rsidR="006B1842">
        <w:rPr>
          <w:szCs w:val="28"/>
        </w:rPr>
        <w:t>ть</w:t>
      </w:r>
      <w:proofErr w:type="spellEnd"/>
      <w:r w:rsidRPr="00172673">
        <w:rPr>
          <w:szCs w:val="28"/>
        </w:rPr>
        <w:t xml:space="preserve"> на конце: </w:t>
      </w:r>
      <w:proofErr w:type="spellStart"/>
      <w:r w:rsidRPr="00172673">
        <w:rPr>
          <w:szCs w:val="28"/>
        </w:rPr>
        <w:t>несёть</w:t>
      </w:r>
      <w:proofErr w:type="spellEnd"/>
      <w:r w:rsidRPr="00172673">
        <w:rPr>
          <w:szCs w:val="28"/>
        </w:rPr>
        <w:t xml:space="preserve">, </w:t>
      </w:r>
      <w:proofErr w:type="spellStart"/>
      <w:r w:rsidRPr="00172673">
        <w:rPr>
          <w:szCs w:val="28"/>
        </w:rPr>
        <w:t>несуть</w:t>
      </w:r>
      <w:proofErr w:type="spellEnd"/>
      <w:r w:rsidRPr="00172673">
        <w:rPr>
          <w:szCs w:val="28"/>
        </w:rPr>
        <w:t xml:space="preserve">. В глаголах с основой на г, к в кубанской </w:t>
      </w:r>
      <w:r w:rsidR="006B1842">
        <w:rPr>
          <w:szCs w:val="28"/>
        </w:rPr>
        <w:t>речи нередко можно встретить че</w:t>
      </w:r>
      <w:r w:rsidRPr="00172673">
        <w:rPr>
          <w:szCs w:val="28"/>
        </w:rPr>
        <w:t xml:space="preserve">редование согласных: печи (пеки), </w:t>
      </w:r>
      <w:proofErr w:type="spellStart"/>
      <w:r w:rsidRPr="00172673">
        <w:rPr>
          <w:szCs w:val="28"/>
        </w:rPr>
        <w:t>бежи</w:t>
      </w:r>
      <w:proofErr w:type="spellEnd"/>
      <w:r w:rsidRPr="00172673">
        <w:rPr>
          <w:szCs w:val="28"/>
        </w:rPr>
        <w:t xml:space="preserve"> (беги), </w:t>
      </w:r>
      <w:proofErr w:type="spellStart"/>
      <w:r w:rsidRPr="00172673">
        <w:rPr>
          <w:szCs w:val="28"/>
        </w:rPr>
        <w:t>поможи</w:t>
      </w:r>
      <w:proofErr w:type="spellEnd"/>
      <w:r w:rsidRPr="00172673">
        <w:rPr>
          <w:szCs w:val="28"/>
        </w:rPr>
        <w:t xml:space="preserve"> (помоги). В говорах, образованных на основе украинского языка, во множественном числе усекается гласный в окончании: </w:t>
      </w:r>
      <w:proofErr w:type="spellStart"/>
      <w:r w:rsidRPr="00172673">
        <w:rPr>
          <w:szCs w:val="28"/>
        </w:rPr>
        <w:t>идить</w:t>
      </w:r>
      <w:proofErr w:type="spellEnd"/>
      <w:r w:rsidRPr="00172673">
        <w:rPr>
          <w:szCs w:val="28"/>
        </w:rPr>
        <w:t>,</w:t>
      </w:r>
      <w:r w:rsidR="006B1842">
        <w:rPr>
          <w:szCs w:val="28"/>
        </w:rPr>
        <w:t xml:space="preserve"> </w:t>
      </w:r>
      <w:proofErr w:type="spellStart"/>
      <w:r w:rsidRPr="00172673">
        <w:rPr>
          <w:szCs w:val="28"/>
        </w:rPr>
        <w:t>несить</w:t>
      </w:r>
      <w:proofErr w:type="spellEnd"/>
      <w:r w:rsidRPr="00172673">
        <w:rPr>
          <w:szCs w:val="28"/>
        </w:rPr>
        <w:t xml:space="preserve">, </w:t>
      </w:r>
      <w:proofErr w:type="spellStart"/>
      <w:r w:rsidRPr="00172673">
        <w:rPr>
          <w:szCs w:val="28"/>
        </w:rPr>
        <w:t>скажить</w:t>
      </w:r>
      <w:proofErr w:type="spellEnd"/>
      <w:r w:rsidRPr="00172673">
        <w:rPr>
          <w:szCs w:val="28"/>
        </w:rPr>
        <w:t>.</w:t>
      </w:r>
    </w:p>
    <w:p w:rsidR="00172673" w:rsidRPr="00172673" w:rsidRDefault="00172673" w:rsidP="006B1842">
      <w:pPr>
        <w:ind w:firstLine="708"/>
        <w:jc w:val="both"/>
        <w:rPr>
          <w:szCs w:val="28"/>
        </w:rPr>
      </w:pPr>
      <w:r w:rsidRPr="00172673">
        <w:rPr>
          <w:szCs w:val="28"/>
        </w:rPr>
        <w:t>К кубанским говорам нельзя относиться как к речевой ошибке или языковому недоразумению. Слова, удачно используемые, обогащают местную речь, делают её сочной, неповторимой.</w:t>
      </w:r>
    </w:p>
    <w:p w:rsidR="006B1842" w:rsidRPr="006B1842" w:rsidRDefault="00172673" w:rsidP="006B1842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172673">
        <w:rPr>
          <w:szCs w:val="28"/>
        </w:rPr>
        <w:t>Диалектные слова и говоры по причине их с</w:t>
      </w:r>
      <w:r w:rsidR="006B1842">
        <w:rPr>
          <w:szCs w:val="28"/>
        </w:rPr>
        <w:t xml:space="preserve">вязи с бытом и жизнью </w:t>
      </w:r>
      <w:r w:rsidR="006B1842">
        <w:rPr>
          <w:szCs w:val="28"/>
        </w:rPr>
        <w:lastRenderedPageBreak/>
        <w:t>питают литера</w:t>
      </w:r>
      <w:r w:rsidRPr="00172673">
        <w:rPr>
          <w:szCs w:val="28"/>
        </w:rPr>
        <w:t xml:space="preserve">турный язык. Умирание говоров ведёт </w:t>
      </w:r>
      <w:r w:rsidR="006B1842">
        <w:rPr>
          <w:szCs w:val="28"/>
        </w:rPr>
        <w:t>к</w:t>
      </w:r>
      <w:r w:rsidRPr="00172673">
        <w:rPr>
          <w:szCs w:val="28"/>
        </w:rPr>
        <w:t xml:space="preserve"> </w:t>
      </w:r>
      <w:r w:rsidR="006B1842">
        <w:rPr>
          <w:szCs w:val="28"/>
        </w:rPr>
        <w:t>ш</w:t>
      </w:r>
      <w:r w:rsidRPr="00172673">
        <w:rPr>
          <w:szCs w:val="28"/>
        </w:rPr>
        <w:t>там</w:t>
      </w:r>
      <w:r w:rsidR="006B1842">
        <w:rPr>
          <w:szCs w:val="28"/>
        </w:rPr>
        <w:t>пам в литературном языке, открыв</w:t>
      </w:r>
      <w:r w:rsidRPr="00172673">
        <w:rPr>
          <w:szCs w:val="28"/>
        </w:rPr>
        <w:t xml:space="preserve">ает его </w:t>
      </w:r>
      <w:r w:rsidR="006B1842">
        <w:rPr>
          <w:szCs w:val="28"/>
        </w:rPr>
        <w:t>для массовых</w:t>
      </w:r>
      <w:r w:rsidRPr="00172673">
        <w:rPr>
          <w:szCs w:val="28"/>
        </w:rPr>
        <w:t xml:space="preserve"> неоправданных</w:t>
      </w:r>
      <w:r w:rsidR="006B1842" w:rsidRPr="006B1842">
        <w:rPr>
          <w:color w:val="000000"/>
          <w:sz w:val="24"/>
          <w:szCs w:val="24"/>
          <w:lang w:eastAsia="ru-RU" w:bidi="ru-RU"/>
        </w:rPr>
        <w:t xml:space="preserve"> </w:t>
      </w:r>
      <w:r w:rsidR="006B1842" w:rsidRPr="006B1842">
        <w:rPr>
          <w:rFonts w:ascii="Times New Roman" w:hAnsi="Times New Roman" w:cs="Times New Roman"/>
          <w:color w:val="000000"/>
          <w:szCs w:val="28"/>
          <w:lang w:eastAsia="ru-RU" w:bidi="ru-RU"/>
        </w:rPr>
        <w:t xml:space="preserve">заимствований из иностранных языков, что в свою очередь </w:t>
      </w:r>
      <w:r w:rsidR="006B1842">
        <w:rPr>
          <w:rFonts w:ascii="Times New Roman" w:hAnsi="Times New Roman" w:cs="Times New Roman"/>
          <w:color w:val="000000"/>
          <w:szCs w:val="28"/>
          <w:lang w:eastAsia="ru-RU" w:bidi="ru-RU"/>
        </w:rPr>
        <w:t>спо</w:t>
      </w:r>
      <w:r w:rsidR="006B1842" w:rsidRPr="006B1842">
        <w:rPr>
          <w:rFonts w:ascii="Times New Roman" w:hAnsi="Times New Roman" w:cs="Times New Roman"/>
          <w:color w:val="000000"/>
          <w:szCs w:val="28"/>
          <w:lang w:eastAsia="ru-RU" w:bidi="ru-RU"/>
        </w:rPr>
        <w:t>собствует невосполнимым утратам в нашем духовном наследии.</w:t>
      </w:r>
    </w:p>
    <w:p w:rsidR="006B1842" w:rsidRPr="006B1842" w:rsidRDefault="006B1842" w:rsidP="006B1842">
      <w:pPr>
        <w:pStyle w:val="30"/>
        <w:shd w:val="clear" w:color="auto" w:fill="auto"/>
        <w:spacing w:after="0" w:line="240" w:lineRule="auto"/>
        <w:ind w:firstLine="400"/>
        <w:rPr>
          <w:rFonts w:ascii="Times New Roman" w:hAnsi="Times New Roman" w:cs="Times New Roman"/>
          <w:sz w:val="28"/>
          <w:szCs w:val="28"/>
        </w:rPr>
      </w:pPr>
      <w:r w:rsidRPr="006B184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На Кубани сложились говоры с южнорусской и украинской основой. Многие слова в кубанских говорах отличаются от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лите</w:t>
      </w:r>
      <w:r w:rsidRPr="006B184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ратурного русского языка, но они обогащают речь казаков являются важным показателем их культуры, самосознания, от</w:t>
      </w:r>
      <w:r w:rsidRPr="006B184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личия от </w:t>
      </w:r>
      <w:proofErr w:type="spellStart"/>
      <w:r w:rsidRPr="006B184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неказачьего</w:t>
      </w:r>
      <w:proofErr w:type="spellEnd"/>
      <w:r w:rsidRPr="006B184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населения.</w:t>
      </w:r>
    </w:p>
    <w:p w:rsidR="00172673" w:rsidRPr="006B1842" w:rsidRDefault="00172673" w:rsidP="006B1842">
      <w:pPr>
        <w:ind w:firstLine="708"/>
        <w:jc w:val="both"/>
        <w:rPr>
          <w:szCs w:val="28"/>
        </w:rPr>
      </w:pPr>
      <w:r w:rsidRPr="006B1842">
        <w:rPr>
          <w:szCs w:val="28"/>
        </w:rPr>
        <w:tab/>
      </w:r>
    </w:p>
    <w:sectPr w:rsidR="00172673" w:rsidRPr="006B1842" w:rsidSect="003B1C8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C87" w:rsidRDefault="003B1C87" w:rsidP="003B1C87">
      <w:r>
        <w:separator/>
      </w:r>
    </w:p>
  </w:endnote>
  <w:endnote w:type="continuationSeparator" w:id="0">
    <w:p w:rsidR="003B1C87" w:rsidRDefault="003B1C87" w:rsidP="003B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C87" w:rsidRDefault="003B1C87" w:rsidP="003B1C87">
      <w:r>
        <w:separator/>
      </w:r>
    </w:p>
  </w:footnote>
  <w:footnote w:type="continuationSeparator" w:id="0">
    <w:p w:rsidR="003B1C87" w:rsidRDefault="003B1C87" w:rsidP="003B1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3937406"/>
      <w:docPartObj>
        <w:docPartGallery w:val="Page Numbers (Top of Page)"/>
        <w:docPartUnique/>
      </w:docPartObj>
    </w:sdtPr>
    <w:sdtContent>
      <w:p w:rsidR="003B1C87" w:rsidRDefault="003B1C8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3B1C87" w:rsidRDefault="003B1C8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D4B"/>
    <w:rsid w:val="00172673"/>
    <w:rsid w:val="003B1C87"/>
    <w:rsid w:val="00442C3A"/>
    <w:rsid w:val="004543A2"/>
    <w:rsid w:val="00624D4B"/>
    <w:rsid w:val="006B1842"/>
    <w:rsid w:val="007F619E"/>
    <w:rsid w:val="00B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CF8A09-07CF-4B11-9B55-B8CA446DB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картинке Exact"/>
    <w:basedOn w:val="a0"/>
    <w:rsid w:val="004543A2"/>
    <w:rPr>
      <w:rFonts w:ascii="Georgia" w:eastAsia="Georgia" w:hAnsi="Georgia" w:cs="Georgi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">
    <w:name w:val="Основной текст (2)_"/>
    <w:basedOn w:val="a0"/>
    <w:link w:val="20"/>
    <w:rsid w:val="004543A2"/>
    <w:rPr>
      <w:rFonts w:ascii="Georgia" w:eastAsia="Georgia" w:hAnsi="Georgia" w:cs="Georgia"/>
      <w:shd w:val="clear" w:color="auto" w:fill="FFFFFF"/>
    </w:rPr>
  </w:style>
  <w:style w:type="character" w:customStyle="1" w:styleId="2115pt">
    <w:name w:val="Основной текст (2) + 11;5 pt;Полужирный"/>
    <w:basedOn w:val="2"/>
    <w:rsid w:val="004543A2"/>
    <w:rPr>
      <w:rFonts w:ascii="Georgia" w:eastAsia="Georgia" w:hAnsi="Georgia" w:cs="Georgia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sid w:val="004543A2"/>
    <w:rPr>
      <w:rFonts w:ascii="Georgia" w:eastAsia="Georgia" w:hAnsi="Georgia" w:cs="Georgia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a3">
    <w:name w:val="Подпись к картинке_"/>
    <w:basedOn w:val="a0"/>
    <w:link w:val="a4"/>
    <w:rsid w:val="004543A2"/>
    <w:rPr>
      <w:rFonts w:ascii="Georgia" w:eastAsia="Georgia" w:hAnsi="Georgia" w:cs="Georgia"/>
      <w:b/>
      <w:bCs/>
      <w:sz w:val="15"/>
      <w:szCs w:val="15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4543A2"/>
    <w:pPr>
      <w:widowControl w:val="0"/>
      <w:shd w:val="clear" w:color="auto" w:fill="FFFFFF"/>
      <w:spacing w:line="0" w:lineRule="atLeast"/>
    </w:pPr>
    <w:rPr>
      <w:rFonts w:ascii="Georgia" w:eastAsia="Georgia" w:hAnsi="Georgia" w:cs="Georgia"/>
      <w:b/>
      <w:bCs/>
      <w:sz w:val="15"/>
      <w:szCs w:val="15"/>
    </w:rPr>
  </w:style>
  <w:style w:type="paragraph" w:customStyle="1" w:styleId="20">
    <w:name w:val="Основной текст (2)"/>
    <w:basedOn w:val="a"/>
    <w:link w:val="2"/>
    <w:rsid w:val="004543A2"/>
    <w:pPr>
      <w:widowControl w:val="0"/>
      <w:shd w:val="clear" w:color="auto" w:fill="FFFFFF"/>
      <w:spacing w:before="360" w:line="283" w:lineRule="exact"/>
      <w:jc w:val="both"/>
    </w:pPr>
    <w:rPr>
      <w:rFonts w:ascii="Georgia" w:eastAsia="Georgia" w:hAnsi="Georgia" w:cs="Georgia"/>
    </w:rPr>
  </w:style>
  <w:style w:type="character" w:customStyle="1" w:styleId="21">
    <w:name w:val="Заголовок №2_"/>
    <w:basedOn w:val="a0"/>
    <w:link w:val="22"/>
    <w:rsid w:val="004543A2"/>
    <w:rPr>
      <w:rFonts w:ascii="Garamond" w:eastAsia="Garamond" w:hAnsi="Garamond" w:cs="Garamond"/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543A2"/>
    <w:rPr>
      <w:rFonts w:ascii="Georgia" w:eastAsia="Georgia" w:hAnsi="Georgia" w:cs="Georgia"/>
      <w:b/>
      <w:bCs/>
      <w:sz w:val="23"/>
      <w:szCs w:val="23"/>
      <w:shd w:val="clear" w:color="auto" w:fill="FFFFFF"/>
    </w:rPr>
  </w:style>
  <w:style w:type="character" w:customStyle="1" w:styleId="2Exact">
    <w:name w:val="Подпись к картинке (2) Exact"/>
    <w:basedOn w:val="a0"/>
    <w:link w:val="23"/>
    <w:rsid w:val="004543A2"/>
    <w:rPr>
      <w:rFonts w:ascii="Georgia" w:eastAsia="Georgia" w:hAnsi="Georgia" w:cs="Georgia"/>
      <w:sz w:val="20"/>
      <w:szCs w:val="20"/>
      <w:shd w:val="clear" w:color="auto" w:fill="FFFFFF"/>
    </w:rPr>
  </w:style>
  <w:style w:type="character" w:customStyle="1" w:styleId="311pt">
    <w:name w:val="Основной текст (3) + 11 pt"/>
    <w:basedOn w:val="3"/>
    <w:rsid w:val="004543A2"/>
    <w:rPr>
      <w:rFonts w:ascii="Georgia" w:eastAsia="Georgia" w:hAnsi="Georgia" w:cs="Georg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4543A2"/>
    <w:pPr>
      <w:widowControl w:val="0"/>
      <w:shd w:val="clear" w:color="auto" w:fill="FFFFFF"/>
      <w:spacing w:before="2820" w:after="360" w:line="0" w:lineRule="atLeast"/>
      <w:outlineLvl w:val="1"/>
    </w:pPr>
    <w:rPr>
      <w:rFonts w:ascii="Garamond" w:eastAsia="Garamond" w:hAnsi="Garamond" w:cs="Garamond"/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rsid w:val="004543A2"/>
    <w:pPr>
      <w:widowControl w:val="0"/>
      <w:shd w:val="clear" w:color="auto" w:fill="FFFFFF"/>
      <w:spacing w:after="120" w:line="283" w:lineRule="exact"/>
      <w:ind w:firstLine="440"/>
    </w:pPr>
    <w:rPr>
      <w:rFonts w:ascii="Georgia" w:eastAsia="Georgia" w:hAnsi="Georgia" w:cs="Georgia"/>
      <w:b/>
      <w:bCs/>
      <w:sz w:val="23"/>
      <w:szCs w:val="23"/>
    </w:rPr>
  </w:style>
  <w:style w:type="paragraph" w:customStyle="1" w:styleId="23">
    <w:name w:val="Подпись к картинке (2)"/>
    <w:basedOn w:val="a"/>
    <w:link w:val="2Exact"/>
    <w:rsid w:val="004543A2"/>
    <w:pPr>
      <w:widowControl w:val="0"/>
      <w:shd w:val="clear" w:color="auto" w:fill="FFFFFF"/>
      <w:spacing w:line="0" w:lineRule="atLeast"/>
    </w:pPr>
    <w:rPr>
      <w:rFonts w:ascii="Georgia" w:eastAsia="Georgia" w:hAnsi="Georgia" w:cs="Georgia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B1C8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1C8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B1C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1C87"/>
  </w:style>
  <w:style w:type="paragraph" w:styleId="a9">
    <w:name w:val="footer"/>
    <w:basedOn w:val="a"/>
    <w:link w:val="aa"/>
    <w:uiPriority w:val="99"/>
    <w:unhideWhenUsed/>
    <w:rsid w:val="003B1C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1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2559</Words>
  <Characters>14589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17114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2016-11-29T11:01:00Z</cp:lastPrinted>
  <dcterms:created xsi:type="dcterms:W3CDTF">2016-11-21T08:56:00Z</dcterms:created>
  <dcterms:modified xsi:type="dcterms:W3CDTF">2016-11-29T11:04:00Z</dcterms:modified>
</cp:coreProperties>
</file>